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CBD" w:rsidRPr="00446CBD" w:rsidRDefault="00446CBD" w:rsidP="00446CB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446CBD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LEI Nº 1637/2008</w:t>
      </w:r>
    </w:p>
    <w:p w:rsidR="00446CBD" w:rsidRPr="00446CBD" w:rsidRDefault="00446CBD" w:rsidP="00446C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6CB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(Vide Decretos nº </w:t>
      </w:r>
      <w:hyperlink r:id="rId4" w:history="1">
        <w:r w:rsidRPr="00446CB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803</w:t>
        </w:r>
      </w:hyperlink>
      <w:r w:rsidRPr="00446CB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/2010 e nº </w:t>
      </w:r>
      <w:hyperlink r:id="rId5" w:history="1">
        <w:r w:rsidRPr="00446CB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1197</w:t>
        </w:r>
      </w:hyperlink>
      <w:r w:rsidRPr="00446CB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/2014)</w:t>
      </w:r>
    </w:p>
    <w:p w:rsidR="00446CBD" w:rsidRPr="00446CBD" w:rsidRDefault="00446CBD" w:rsidP="00446CB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  <w:r w:rsidRPr="00446CB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>"CRIA FUNDAÇÃO MUNICIPAL DA CULTURA DE PORTO BELO".</w:t>
      </w:r>
    </w:p>
    <w:p w:rsidR="00446CBD" w:rsidRPr="00446CBD" w:rsidRDefault="00446CBD" w:rsidP="00446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Albert </w:t>
      </w:r>
      <w:proofErr w:type="spellStart"/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t>Stadler</w:t>
      </w:r>
      <w:proofErr w:type="spellEnd"/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Porto Belo, no uso de suas atribuições conferidas por Lei, faz saber a todos os habitantes deste Município que a Câmara de Vereadores aprovou, e eu sanciono a presente Lei: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bookmarkStart w:id="0" w:name="artigo_1"/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1º </w:t>
      </w:r>
      <w:bookmarkEnd w:id="0"/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t>Fica instituída, com personalidade jurídica de direito público e autonomia administrativa, financeira e disciplinar, vinculada ao Gabinete do Prefeito.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bookmarkStart w:id="1" w:name="artigo_2"/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2º </w:t>
      </w:r>
      <w:bookmarkEnd w:id="1"/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t>A Fundação Municipal da Cultura de Porto Belo tem por objetivos: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 - incentivar, difundir e promover a prática e o desenvolvimento da atividade cultural e artística no Município;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II - conservar, administrar e zelar pelo Patrimônio Cultural e artístico do Município de Porto Belo;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III - manter e administrar os seguintes órgãos: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a) Casa da Cultura Valeriano </w:t>
      </w:r>
      <w:proofErr w:type="spellStart"/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t>Bazílio</w:t>
      </w:r>
      <w:proofErr w:type="spellEnd"/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Neves;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b) Banda Marcial Municipal;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IV - promover e patrocinar pesquisas;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V - instituir e administrar, juntamente com o Conselho Municipal de Cultura de Porto Belo, o tombamento arquitetônico, artístico, histórico e paisagístico no Município.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bookmarkStart w:id="2" w:name="artigo_3"/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3º </w:t>
      </w:r>
      <w:bookmarkEnd w:id="2"/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t>A Fundação Municipal da Cultura de Porto Belo realizará seus objetivos através da criação e manutenção de bibliotecas, galerias de arte e museus, escolas e arte e unidades culturais de todos os tipos, ligados a esses objetivos, bem como através da realização de cursos, palestras, exposições, estudos, pesquisas e publicações.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bookmarkStart w:id="3" w:name="artigo_4"/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4º </w:t>
      </w:r>
      <w:bookmarkEnd w:id="3"/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t>A Fundação Municipal da Cultura de Porto Belo tem sua sede e foro no Município de Porto Belo, Estado de Santa Catarina.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bookmarkStart w:id="4" w:name="artigo_5"/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5º </w:t>
      </w:r>
      <w:bookmarkEnd w:id="4"/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t>A Fundação Municipal da Cultura de Porto Belo terá duração indeterminada, ficando sua extinção, em caso de ser impossível sua continuidade ou inconveniente sua manutenção, subordinada à proposição do Prefeito Municipal e aprovação da Câmara Municipal de Porto Belo.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Parágrafo Único - Em caso de extinção da Fundação Municipal da Cultura de Porto Belo, todos os bens, direitos e ações reverterão ao Patrimônio do Município de Porto Belo, salvo os que resultarem de convênio que obrigue a transferência à outra entidade.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bookmarkStart w:id="5" w:name="artigo_6"/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6º </w:t>
      </w:r>
      <w:bookmarkEnd w:id="5"/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Estatuto da Fundação Municipal da Cultura de Porto Belo será inscrito no 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Registro de Títulos e Documentos, em conformidade com </w:t>
      </w:r>
      <w:proofErr w:type="gramStart"/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t>a Lei Civil e aprovado através de Decreto do Chefe do Poder Executivo Municipal</w:t>
      </w:r>
      <w:proofErr w:type="gramEnd"/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bookmarkStart w:id="6" w:name="artigo_7"/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7º </w:t>
      </w:r>
      <w:bookmarkEnd w:id="6"/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t>A Fundação Municipal da Cultura de Porto Belo compor-se-á de: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 - Conselho Municipal de Cultura;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II - Diretoria.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bookmarkStart w:id="7" w:name="artigo_8"/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8º </w:t>
      </w:r>
      <w:bookmarkEnd w:id="7"/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t>A Fundação Municipal da Cultura de Porto Belo terá à seguinte estrutura organizacional: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 - Presidência;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II - Diretoria Geral.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bookmarkStart w:id="8" w:name="artigo_9"/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9º </w:t>
      </w:r>
      <w:bookmarkEnd w:id="8"/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t>Fica criado o Quadro de Pessoal da Fundação Municipal da Cultura de Porto Belo, composto pelo quantitativo dos cargos de provimento efetivo cargo de provimento em comissão e cargo temporário, conforme denominação e quantitativos fixados respectivamente nos Anexos I, II e III desta Lei.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§ 1º O provimento e o exercício dos cargos efetivos criados neste artigo, observada a descrição sumária e detalhada das atribuições, devem atender aos requisitos de escolaridade, formação técnica e/ou especializada, experiência profissional, habilitação e carga horária, estabelecidos no Anexo IV desta Lei.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§ 2º Os cargos de provimento efetivo serão providos por concurso público, aonde poderão ser chamados os aprovados no Concurso Publico objeto do Edital 001/07 e observados os requisitos fixados no Anexo IV, os cargos temporários serão providos mediante processo seletivo simplificado de acordo com a área de atuação e os de provimento em comissão de livre nomeação e exoneração do Chefe do Poder Executivo Municipal.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§ 3º Aos cargos de provimento efetivo de que trata esta Lei são atribuídos os mesmos valores e vencimento dos servidores pertencentes ao Quadro de Pessoal da Administração Geral da Prefeitura Municipal de Porto Belo.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§ 4º Aos servidores ocupantes dos cargos de que trata esta Lei se aplicam as disposições e normas estabelecidas no Estatuto dos Servidores Públicos do Município de Porto Belo, com exceção dos servidores temporários que se aplica a Consolidação das Leis Trabalhistas.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bookmarkStart w:id="9" w:name="artigo_10"/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10 </w:t>
      </w:r>
      <w:bookmarkEnd w:id="9"/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t>Compete ao Presidente da Fundação Municipal da Cultura de Porto Belo: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 - representar a Fundação em todos os seus atos;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II - elaborar anualmente o plano de ação a ser apresentado ao Conselho Municipal de Cultura;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III - elaborar o plano financeiro e orçamento da Fundação, devendo este ser 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encaminhado ao Chefe do Poder Executivo Municipal até o mês de julho de cada ano;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IV - prestar contas ao Conselho Municipal de Cultura e ao Executivo Municipal;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V - levantar o balanço anual e os balancetes mensais;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VI - administrar a Fundação, promovendo todas as medidas necessárias ao perfeito funcionamento de seus órgãos, departamentos, assessorias, gerências e projetos, bem como supervisionar a todos eles, bem como assinar em conjunto com o Prefeito Municipal a movimentação bancária;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VII - exercer outros encargos que lhe forem distribuídos pelos Estatutos e Regimento Interno, além de desempenhar outras funções que lhe forem </w:t>
      </w:r>
      <w:proofErr w:type="gramStart"/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t>delegadas pelo Chefe do Poder Executivo Municipal</w:t>
      </w:r>
      <w:proofErr w:type="gramEnd"/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bookmarkStart w:id="10" w:name="artigo_11"/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11 </w:t>
      </w:r>
      <w:bookmarkEnd w:id="10"/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t>São atribuições da Diretoria Geral: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 - cumprir e fazer cumprir o Estatuto e Regimento Interno da Fundação Cultural, bem como as decisões do Conselho Municipal de Cultura e do Presidente;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II - organizar, coordenar, dirigir, supervisionar e controlar as atividades relacionadas com: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a) administração de pessoal;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b) administração Financeira;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c) administração de material;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d) administração de Serviços Gerais.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III - acompanhar, junto aos órgãos das administrações Estadual, Federal e Municipal, a tramitação de atos ou documentos de interesse da Fundação Municipal da Cultura de Porto Belo, afetos à sua área de atuação;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IV - manter cadastros de bens móveis e imóveis da Fundação;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V - administrar a admissão, dispensa, promoção e transferência de funcionários, bem como praticar os demais atos a eles relativos, conforme determinação do Presidente;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VI - controlar a execução orçamentária da Fundação;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VII - manter atualizada a escrituração das receitas e despesas da Fundação Municipal da Cultura de Porto Belo de </w:t>
      </w:r>
      <w:proofErr w:type="gramStart"/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t>forma</w:t>
      </w:r>
      <w:proofErr w:type="gramEnd"/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permitam assegurar exatidão;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VIII - dar apoio às áreas de teatro, dança, música, circo, artes plásticas, artes visuais(produção de filmes e vídeos, produção fotográfica) e artesanato;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IX - pesquisar, editar e divulgar estudos e documentos, em Porto Belo e no Estado ou fora dele, sobre aspectos da arte e dos artistas </w:t>
      </w:r>
      <w:proofErr w:type="spellStart"/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t>portobelenses</w:t>
      </w:r>
      <w:proofErr w:type="spellEnd"/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t>, através da edição, co edição ou patrocínio de livros ou revistas referentes à produção e memória cultural do município;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X - definir e estimular o estudo e a criação artística através de concursos, bolsas de estudo, publicações e cursos;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XI - manter intercâmbio com instituições congêneres do Estado, do País e do Exterior, objetivando a mútua colaboração e intercâmbio de informações sobre as artes em geral;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XII - promover exposições, simpósios, seminários, debates, mostras, concursos, festivais, congressos referentes as áreas mencionados no item X;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XIII - identificar e sugerir a preservação de bens de valor artístico e cultural;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XIV - pesquisar, catalogar, cadastrar e manter arquivo atualizado acerca da arte e dos artistas </w:t>
      </w:r>
      <w:proofErr w:type="spellStart"/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t>portobelenses</w:t>
      </w:r>
      <w:proofErr w:type="spellEnd"/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XV - propor e acompanhar a política e ação de proteção e valorização do Patrimônio Cultural do Município;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XVI - pesquisar, editar e divulgar estudos relacionados com o patrimônio cultural </w:t>
      </w:r>
      <w:proofErr w:type="spellStart"/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t>portobelense</w:t>
      </w:r>
      <w:proofErr w:type="spellEnd"/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XVII - difundir, estimular e apoiar iniciativas na área de patrimônio cultural;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XVIII - identificar e orientar a preservação de bens de valor histórico cultural;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XIX - fiscalizar, orientar e acompanhar, nos termos da legislação de tombamento, os bens móveis e imóveis por ela protegidas;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XX - elaborar e coordenar as edições e publicações na área de patrimônio cultural;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XXI - planejar e coordenar programas e projetos de natureza artístico-cultural, visando a promoção da comunidade e sua integração social através da cultura;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XXII - colaborar com as iniciativas de instituições comunitárias, que objetivem proporcionar atividades artístico-culturais aos diversos segmentos sociais que a </w:t>
      </w:r>
      <w:proofErr w:type="gramStart"/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t>compõem</w:t>
      </w:r>
      <w:proofErr w:type="gramEnd"/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XXIII - elaborar material noticioso e remeter aos meios de comunicação social;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XXIV - coletar informações por remeter aos meios de comunicação social;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XXV - acompanhar, elaborar e dar apoio a projetos formulados pela comunidade, entidades culturais, entidades religiosas, grupos folclóricos e demais grupos de caráter artístico-cultural;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XXVI - apresentar ao Presidente, quando solicitado por este, relatório circunstanciado de suas atividades;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XXVII - manter o Presidente sempre informado sobre todas as atividades de sua responsabilidade, bem com assisti-lo nos assuntos de sua competência;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XXVIII - exercer outras atividades que lhe forem deferidas pelo Presidente.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bookmarkStart w:id="11" w:name="artigo_12"/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12 </w:t>
      </w:r>
      <w:bookmarkEnd w:id="11"/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t>O patrimônio da Fundação Municipal da Cultura de Porto Belo será constituído de: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 - Imóveis mencionados em lei;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II - Doações, legados e subvenções que lhe venham a ser feitos ou concedidos;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III - Bens e direitos que adquirir com seus recursos.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bookmarkStart w:id="12" w:name="artigo_13"/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13 </w:t>
      </w:r>
      <w:bookmarkEnd w:id="12"/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t>Os recursos que a Fundação Municipal da Cultura de Porto Belo disporá para execução de suas finalidades são advindos de: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 - Rendas auferidas por serviços prestados a terceiros;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II - Dotações designadas no orçamento do Município de Porto Belo;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III - Créditos abertos em seu favor;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IV - Produtos de operações de crédito, juros e rendas de bens patrimoniais;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V - Doações e subvenções públicas ou privadas;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VI - Contribuições, rendas eventuais e quaisquer recursos que obtiver a qualquer título.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bookmarkStart w:id="13" w:name="artigo_14"/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14 </w:t>
      </w:r>
      <w:bookmarkEnd w:id="13"/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t>Os BENS, RENDAS E SERVIÇOS da Fundação ficam isentos de quaisquer tributos municipais.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bookmarkStart w:id="14" w:name="artigo_15"/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15 </w:t>
      </w:r>
      <w:bookmarkEnd w:id="14"/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t>O orçamento Municipal consignará, a cada ano, verbas e dotações específicas para a Fundação Municipal da Cultura de Porto Belo.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bookmarkStart w:id="15" w:name="artigo_16"/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16 </w:t>
      </w:r>
      <w:bookmarkEnd w:id="15"/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t>Fica o Chefe do Poder Executivo Municipal autorizado a transferir à Fundação Municipal da Cultura de Porto Belo os móveis, máquinas e acervo cultural e artístico que deles façam parte pertencentes ao Município e aos órgãos citados no inciso III do art. 2º desta Lei.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Parágrafo Único - Toda e qualquer forma </w:t>
      </w:r>
      <w:proofErr w:type="gramStart"/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gramEnd"/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alienação dos bens mencionados no caput deste artigo deverá obrigatoriamente ser precedida de autorização legislativa, após aprovação do Executivo Municipal.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bookmarkStart w:id="16" w:name="artigo_17"/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17 </w:t>
      </w:r>
      <w:bookmarkEnd w:id="16"/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t>Fica igualmente autorizado o Chefe do Poder Executivo Municipal a transferir para a Fundação Municipal da Cultura de Porto Belo os saldos das dotações orçamentárias do orçamento do Município destinados ao Departamento de Cultura junto à Secretaria Municipal de Turismo.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bookmarkStart w:id="17" w:name="artigo_18"/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18 </w:t>
      </w:r>
      <w:bookmarkEnd w:id="17"/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t>A Fundação Municipal remeterá ao Chefe do Poder Executivo de Porto Belo, no final de cada exercício, relatório de suas atividades, retratando a evolução do quadro de pessoal, bem como sua execução financeira e orçamentária.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bookmarkStart w:id="18" w:name="artigo_19"/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Art. 19 </w:t>
      </w:r>
      <w:bookmarkEnd w:id="18"/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t>A Secretaria Municipal de Turismo e Cultura passa a designar-se como Secretaria Municipal de Turismo.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bookmarkStart w:id="19" w:name="artigo_20"/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20 </w:t>
      </w:r>
      <w:bookmarkEnd w:id="19"/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t>O Diretor Presidente da Fundação Municipal de Esporte passa a designar-se simplesmente Presidente.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bookmarkStart w:id="20" w:name="artigo_21"/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21 </w:t>
      </w:r>
      <w:bookmarkEnd w:id="20"/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extinto o cargo de Diretor de Cultura fixado na Lei Municipal </w:t>
      </w:r>
      <w:hyperlink r:id="rId6" w:history="1">
        <w:r w:rsidRPr="00446C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1.458</w:t>
        </w:r>
      </w:hyperlink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/2006 e o cargo de Coordenador Administrativo da Fundação Municipal de Esportes criado na Lei </w:t>
      </w:r>
      <w:hyperlink r:id="rId7" w:history="1">
        <w:r w:rsidRPr="00446C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1413</w:t>
        </w:r>
      </w:hyperlink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t>/2005, passa a designar-se como Diretor Geral.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bookmarkStart w:id="21" w:name="artigo_22"/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22 </w:t>
      </w:r>
      <w:bookmarkEnd w:id="21"/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t>O vencimento do cargo de Presidente da Fundação é o equivalente ao do Secretário Municipal.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Parágrafo Único - O presente artigo se aplica também a Fundação Municipal de Esporte.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bookmarkStart w:id="22" w:name="artigo_23"/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23 </w:t>
      </w:r>
      <w:bookmarkEnd w:id="22"/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t>As despesas decorrentes da aplicação desta Lei correrão à conta do orçamento da Prefeitura Municipal de Porto Belo.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bookmarkStart w:id="23" w:name="artigo_24"/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24 </w:t>
      </w:r>
      <w:bookmarkEnd w:id="23"/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t>Esta Lei entra em vigor na data da sua publicação.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bookmarkStart w:id="24" w:name="artigo_25"/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25 </w:t>
      </w:r>
      <w:bookmarkEnd w:id="24"/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t>Revogam-se as disposições em contrário.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Centro Administrativo "Prefeito </w:t>
      </w:r>
      <w:proofErr w:type="gramStart"/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Antônio </w:t>
      </w:r>
      <w:proofErr w:type="spellStart"/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t>Stadler</w:t>
      </w:r>
      <w:proofErr w:type="spellEnd"/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Filho"</w:t>
      </w:r>
      <w:proofErr w:type="gramEnd"/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t>, em Porto Belo - SC, aos 9 dias do mês de dezembro de 2008.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ALBERT STADLER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Prefeito Municipal</w:t>
      </w:r>
    </w:p>
    <w:p w:rsidR="00446CBD" w:rsidRPr="00446CBD" w:rsidRDefault="00446CBD" w:rsidP="00446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46CBD">
        <w:rPr>
          <w:rFonts w:ascii="Courier New" w:eastAsia="Times New Roman" w:hAnsi="Courier New" w:cs="Courier New"/>
          <w:sz w:val="20"/>
          <w:szCs w:val="20"/>
          <w:lang w:eastAsia="pt-BR"/>
        </w:rPr>
        <w:br/>
      </w:r>
      <w:r w:rsidRPr="00446CBD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ANEXO I</w:t>
      </w:r>
      <w:r w:rsidRPr="00446CBD">
        <w:rPr>
          <w:rFonts w:ascii="Courier New" w:eastAsia="Times New Roman" w:hAnsi="Courier New" w:cs="Courier New"/>
          <w:sz w:val="20"/>
          <w:szCs w:val="20"/>
          <w:lang w:eastAsia="pt-BR"/>
        </w:rPr>
        <w:br/>
      </w:r>
      <w:r w:rsidRPr="00446CBD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CARGOS EFETIVOS</w:t>
      </w:r>
      <w:r w:rsidRPr="00446CBD">
        <w:rPr>
          <w:rFonts w:ascii="Courier New" w:eastAsia="Times New Roman" w:hAnsi="Courier New" w:cs="Courier New"/>
          <w:sz w:val="20"/>
          <w:szCs w:val="20"/>
          <w:lang w:eastAsia="pt-BR"/>
        </w:rPr>
        <w:br/>
        <w:t>GRUPO: Cargo Efetivo</w:t>
      </w:r>
      <w:r w:rsidRPr="00446CBD">
        <w:rPr>
          <w:rFonts w:ascii="Courier New" w:eastAsia="Times New Roman" w:hAnsi="Courier New" w:cs="Courier New"/>
          <w:sz w:val="20"/>
          <w:szCs w:val="20"/>
          <w:lang w:eastAsia="pt-BR"/>
        </w:rPr>
        <w:br/>
      </w:r>
      <w:r w:rsidRPr="00446CBD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CÓDIGO: CE</w:t>
      </w:r>
      <w:r w:rsidRPr="00446CBD">
        <w:rPr>
          <w:rFonts w:ascii="Courier New" w:eastAsia="Times New Roman" w:hAnsi="Courier New" w:cs="Courier New"/>
          <w:sz w:val="20"/>
          <w:szCs w:val="20"/>
          <w:lang w:eastAsia="pt-BR"/>
        </w:rPr>
        <w:br/>
        <w:t xml:space="preserve"> _______________________________________________________________</w:t>
      </w:r>
      <w:r w:rsidRPr="00446CBD">
        <w:rPr>
          <w:rFonts w:ascii="Courier New" w:eastAsia="Times New Roman" w:hAnsi="Courier New" w:cs="Courier New"/>
          <w:sz w:val="20"/>
          <w:szCs w:val="20"/>
          <w:lang w:eastAsia="pt-BR"/>
        </w:rPr>
        <w:br/>
        <w:t>|QUANTIDADE|             CARGO               | NÍVEL |VENCIMENTO|</w:t>
      </w:r>
      <w:r w:rsidRPr="00446CBD">
        <w:rPr>
          <w:rFonts w:ascii="Courier New" w:eastAsia="Times New Roman" w:hAnsi="Courier New" w:cs="Courier New"/>
          <w:sz w:val="20"/>
          <w:szCs w:val="20"/>
          <w:lang w:eastAsia="pt-BR"/>
        </w:rPr>
        <w:br/>
        <w:t>|          |                                 |       |</w:t>
      </w:r>
      <w:proofErr w:type="gramStart"/>
      <w:r w:rsidRPr="00446CBD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</w:t>
      </w:r>
      <w:proofErr w:type="gramEnd"/>
      <w:r w:rsidRPr="00446CBD">
        <w:rPr>
          <w:rFonts w:ascii="Courier New" w:eastAsia="Times New Roman" w:hAnsi="Courier New" w:cs="Courier New"/>
          <w:sz w:val="20"/>
          <w:szCs w:val="20"/>
          <w:lang w:eastAsia="pt-BR"/>
        </w:rPr>
        <w:t>(R$)   |</w:t>
      </w:r>
      <w:r w:rsidRPr="00446CBD">
        <w:rPr>
          <w:rFonts w:ascii="Courier New" w:eastAsia="Times New Roman" w:hAnsi="Courier New" w:cs="Courier New"/>
          <w:sz w:val="20"/>
          <w:szCs w:val="20"/>
          <w:lang w:eastAsia="pt-BR"/>
        </w:rPr>
        <w:br/>
        <w:t>|==========|=================================|=======|==========|</w:t>
      </w:r>
      <w:r w:rsidRPr="00446CBD">
        <w:rPr>
          <w:rFonts w:ascii="Courier New" w:eastAsia="Times New Roman" w:hAnsi="Courier New" w:cs="Courier New"/>
          <w:sz w:val="20"/>
          <w:szCs w:val="20"/>
          <w:lang w:eastAsia="pt-BR"/>
        </w:rPr>
        <w:br/>
        <w:t>|02        |Auxiliar Administrativo          |CE - IV|    574,53|</w:t>
      </w:r>
      <w:r w:rsidRPr="00446CBD">
        <w:rPr>
          <w:rFonts w:ascii="Courier New" w:eastAsia="Times New Roman" w:hAnsi="Courier New" w:cs="Courier New"/>
          <w:sz w:val="20"/>
          <w:szCs w:val="20"/>
          <w:lang w:eastAsia="pt-BR"/>
        </w:rPr>
        <w:br/>
        <w:t>|----------|---------------------------------|-------|----------|</w:t>
      </w:r>
      <w:r w:rsidRPr="00446CBD">
        <w:rPr>
          <w:rFonts w:ascii="Courier New" w:eastAsia="Times New Roman" w:hAnsi="Courier New" w:cs="Courier New"/>
          <w:sz w:val="20"/>
          <w:szCs w:val="20"/>
          <w:lang w:eastAsia="pt-BR"/>
        </w:rPr>
        <w:br/>
        <w:t>|01        |Servente                         |CE - I |    417,84|</w:t>
      </w:r>
      <w:r w:rsidRPr="00446CBD">
        <w:rPr>
          <w:rFonts w:ascii="Courier New" w:eastAsia="Times New Roman" w:hAnsi="Courier New" w:cs="Courier New"/>
          <w:sz w:val="20"/>
          <w:szCs w:val="20"/>
          <w:lang w:eastAsia="pt-BR"/>
        </w:rPr>
        <w:br/>
        <w:t>|----------|---------------------------------|-------|----------|</w:t>
      </w:r>
      <w:r w:rsidRPr="00446CBD">
        <w:rPr>
          <w:rFonts w:ascii="Courier New" w:eastAsia="Times New Roman" w:hAnsi="Courier New" w:cs="Courier New"/>
          <w:sz w:val="20"/>
          <w:szCs w:val="20"/>
          <w:lang w:eastAsia="pt-BR"/>
        </w:rPr>
        <w:br/>
        <w:t>|01        |Professor de Banda e Coral       |CE - VI|    650,00|</w:t>
      </w:r>
      <w:r w:rsidRPr="00446CBD">
        <w:rPr>
          <w:rFonts w:ascii="Courier New" w:eastAsia="Times New Roman" w:hAnsi="Courier New" w:cs="Courier New"/>
          <w:sz w:val="20"/>
          <w:szCs w:val="20"/>
          <w:lang w:eastAsia="pt-BR"/>
        </w:rPr>
        <w:br/>
        <w:t>|__________|_________________________________|_______|__________|</w:t>
      </w:r>
      <w:r w:rsidRPr="00446CBD">
        <w:rPr>
          <w:rFonts w:ascii="Courier New" w:eastAsia="Times New Roman" w:hAnsi="Courier New" w:cs="Courier New"/>
          <w:sz w:val="20"/>
          <w:szCs w:val="20"/>
          <w:lang w:eastAsia="pt-BR"/>
        </w:rPr>
        <w:br/>
      </w:r>
      <w:r w:rsidRPr="00446CBD">
        <w:rPr>
          <w:rFonts w:ascii="Courier New" w:eastAsia="Times New Roman" w:hAnsi="Courier New" w:cs="Courier New"/>
          <w:sz w:val="20"/>
          <w:szCs w:val="20"/>
          <w:lang w:eastAsia="pt-BR"/>
        </w:rPr>
        <w:br/>
      </w:r>
      <w:r w:rsidRPr="00446CBD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ANEXO II</w:t>
      </w:r>
      <w:r w:rsidRPr="00446CBD">
        <w:rPr>
          <w:rFonts w:ascii="Courier New" w:eastAsia="Times New Roman" w:hAnsi="Courier New" w:cs="Courier New"/>
          <w:sz w:val="20"/>
          <w:szCs w:val="20"/>
          <w:lang w:eastAsia="pt-BR"/>
        </w:rPr>
        <w:br/>
      </w:r>
      <w:r w:rsidRPr="00446CBD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CARGOS EM COMISSÃO</w:t>
      </w:r>
      <w:r w:rsidRPr="00446CBD">
        <w:rPr>
          <w:rFonts w:ascii="Courier New" w:eastAsia="Times New Roman" w:hAnsi="Courier New" w:cs="Courier New"/>
          <w:sz w:val="20"/>
          <w:szCs w:val="20"/>
          <w:lang w:eastAsia="pt-BR"/>
        </w:rPr>
        <w:br/>
      </w:r>
      <w:r w:rsidRPr="00446CBD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GRUPO: DIREÇÃO E ASSESSORAMENTO</w:t>
      </w:r>
      <w:r w:rsidRPr="00446CBD">
        <w:rPr>
          <w:rFonts w:ascii="Courier New" w:eastAsia="Times New Roman" w:hAnsi="Courier New" w:cs="Courier New"/>
          <w:sz w:val="20"/>
          <w:szCs w:val="20"/>
          <w:lang w:eastAsia="pt-BR"/>
        </w:rPr>
        <w:br/>
        <w:t xml:space="preserve"> _______________________________________________________________</w:t>
      </w:r>
      <w:r w:rsidRPr="00446CBD">
        <w:rPr>
          <w:rFonts w:ascii="Courier New" w:eastAsia="Times New Roman" w:hAnsi="Courier New" w:cs="Courier New"/>
          <w:sz w:val="20"/>
          <w:szCs w:val="20"/>
          <w:lang w:eastAsia="pt-BR"/>
        </w:rPr>
        <w:br/>
        <w:t>|QUANTIDADE|             CARGO               | NÍVEL |VENCIMENTO|</w:t>
      </w:r>
      <w:r w:rsidRPr="00446CBD">
        <w:rPr>
          <w:rFonts w:ascii="Courier New" w:eastAsia="Times New Roman" w:hAnsi="Courier New" w:cs="Courier New"/>
          <w:sz w:val="20"/>
          <w:szCs w:val="20"/>
          <w:lang w:eastAsia="pt-BR"/>
        </w:rPr>
        <w:br/>
        <w:t>|          |                                 |       |   (R$)   |</w:t>
      </w:r>
      <w:r w:rsidRPr="00446CBD">
        <w:rPr>
          <w:rFonts w:ascii="Courier New" w:eastAsia="Times New Roman" w:hAnsi="Courier New" w:cs="Courier New"/>
          <w:sz w:val="20"/>
          <w:szCs w:val="20"/>
          <w:lang w:eastAsia="pt-BR"/>
        </w:rPr>
        <w:br/>
        <w:t>|==========|=================================|=======|==========|</w:t>
      </w:r>
      <w:r w:rsidRPr="00446CBD">
        <w:rPr>
          <w:rFonts w:ascii="Courier New" w:eastAsia="Times New Roman" w:hAnsi="Courier New" w:cs="Courier New"/>
          <w:sz w:val="20"/>
          <w:szCs w:val="20"/>
          <w:lang w:eastAsia="pt-BR"/>
        </w:rPr>
        <w:br/>
        <w:t>|01        |Presidente                       |DAS-IV |  3.000,00|</w:t>
      </w:r>
      <w:r w:rsidRPr="00446CBD">
        <w:rPr>
          <w:rFonts w:ascii="Courier New" w:eastAsia="Times New Roman" w:hAnsi="Courier New" w:cs="Courier New"/>
          <w:sz w:val="20"/>
          <w:szCs w:val="20"/>
          <w:lang w:eastAsia="pt-BR"/>
        </w:rPr>
        <w:br/>
        <w:t>|----------|---------------------------------|-------|----------|</w:t>
      </w:r>
      <w:r w:rsidRPr="00446CBD">
        <w:rPr>
          <w:rFonts w:ascii="Courier New" w:eastAsia="Times New Roman" w:hAnsi="Courier New" w:cs="Courier New"/>
          <w:sz w:val="20"/>
          <w:szCs w:val="20"/>
          <w:lang w:eastAsia="pt-BR"/>
        </w:rPr>
        <w:br/>
        <w:t>|01        |Diretor Geral                    |DAI-XXI|  1.044,60|</w:t>
      </w:r>
      <w:r w:rsidRPr="00446CBD">
        <w:rPr>
          <w:rFonts w:ascii="Courier New" w:eastAsia="Times New Roman" w:hAnsi="Courier New" w:cs="Courier New"/>
          <w:sz w:val="20"/>
          <w:szCs w:val="20"/>
          <w:lang w:eastAsia="pt-BR"/>
        </w:rPr>
        <w:br/>
        <w:t>|__________|_________________________________|_______|__________|</w:t>
      </w:r>
      <w:r w:rsidRPr="00446CBD">
        <w:rPr>
          <w:rFonts w:ascii="Courier New" w:eastAsia="Times New Roman" w:hAnsi="Courier New" w:cs="Courier New"/>
          <w:sz w:val="20"/>
          <w:szCs w:val="20"/>
          <w:lang w:eastAsia="pt-BR"/>
        </w:rPr>
        <w:br/>
      </w:r>
      <w:r w:rsidRPr="00446CBD">
        <w:rPr>
          <w:rFonts w:ascii="Courier New" w:eastAsia="Times New Roman" w:hAnsi="Courier New" w:cs="Courier New"/>
          <w:sz w:val="20"/>
          <w:szCs w:val="20"/>
          <w:lang w:eastAsia="pt-BR"/>
        </w:rPr>
        <w:br/>
      </w:r>
      <w:r w:rsidRPr="00446CBD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lastRenderedPageBreak/>
        <w:t>ANEXO III</w:t>
      </w:r>
      <w:r w:rsidRPr="00446CBD">
        <w:rPr>
          <w:rFonts w:ascii="Courier New" w:eastAsia="Times New Roman" w:hAnsi="Courier New" w:cs="Courier New"/>
          <w:sz w:val="20"/>
          <w:szCs w:val="20"/>
          <w:lang w:eastAsia="pt-BR"/>
        </w:rPr>
        <w:br/>
      </w:r>
      <w:r w:rsidRPr="00446CBD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CARGOS DE CONTRATAÇÃO TEMPORÁRIA POR TAREFA</w:t>
      </w:r>
      <w:r w:rsidRPr="00446CBD">
        <w:rPr>
          <w:rFonts w:ascii="Courier New" w:eastAsia="Times New Roman" w:hAnsi="Courier New" w:cs="Courier New"/>
          <w:sz w:val="20"/>
          <w:szCs w:val="20"/>
          <w:lang w:eastAsia="pt-BR"/>
        </w:rPr>
        <w:br/>
        <w:t>GRUPO: Admissão Caráter Temporário</w:t>
      </w:r>
      <w:r w:rsidRPr="00446CBD">
        <w:rPr>
          <w:rFonts w:ascii="Courier New" w:eastAsia="Times New Roman" w:hAnsi="Courier New" w:cs="Courier New"/>
          <w:sz w:val="20"/>
          <w:szCs w:val="20"/>
          <w:lang w:eastAsia="pt-BR"/>
        </w:rPr>
        <w:br/>
      </w:r>
      <w:r w:rsidRPr="00446CBD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CÓDIGO: ACT</w:t>
      </w:r>
      <w:r w:rsidRPr="00446CBD">
        <w:rPr>
          <w:rFonts w:ascii="Courier New" w:eastAsia="Times New Roman" w:hAnsi="Courier New" w:cs="Courier New"/>
          <w:sz w:val="20"/>
          <w:szCs w:val="20"/>
          <w:lang w:eastAsia="pt-BR"/>
        </w:rPr>
        <w:br/>
        <w:t xml:space="preserve"> _______________________________________________________________</w:t>
      </w:r>
      <w:r w:rsidRPr="00446CBD">
        <w:rPr>
          <w:rFonts w:ascii="Courier New" w:eastAsia="Times New Roman" w:hAnsi="Courier New" w:cs="Courier New"/>
          <w:sz w:val="20"/>
          <w:szCs w:val="20"/>
          <w:lang w:eastAsia="pt-BR"/>
        </w:rPr>
        <w:br/>
        <w:t>|QUANTIDADE|             CARGO               | NÍVEL |VENCIMENTO|</w:t>
      </w:r>
      <w:r w:rsidRPr="00446CBD">
        <w:rPr>
          <w:rFonts w:ascii="Courier New" w:eastAsia="Times New Roman" w:hAnsi="Courier New" w:cs="Courier New"/>
          <w:sz w:val="20"/>
          <w:szCs w:val="20"/>
          <w:lang w:eastAsia="pt-BR"/>
        </w:rPr>
        <w:br/>
        <w:t>|          |                                 |       |   (R$)   |</w:t>
      </w:r>
      <w:r w:rsidRPr="00446CBD">
        <w:rPr>
          <w:rFonts w:ascii="Courier New" w:eastAsia="Times New Roman" w:hAnsi="Courier New" w:cs="Courier New"/>
          <w:sz w:val="20"/>
          <w:szCs w:val="20"/>
          <w:lang w:eastAsia="pt-BR"/>
        </w:rPr>
        <w:br/>
        <w:t>|==========|=================================|=======|==========|</w:t>
      </w:r>
      <w:r w:rsidRPr="00446CBD">
        <w:rPr>
          <w:rFonts w:ascii="Courier New" w:eastAsia="Times New Roman" w:hAnsi="Courier New" w:cs="Courier New"/>
          <w:sz w:val="20"/>
          <w:szCs w:val="20"/>
          <w:lang w:eastAsia="pt-BR"/>
        </w:rPr>
        <w:br/>
        <w:t>|10        |Instrutor                        |</w:t>
      </w:r>
      <w:r w:rsidRPr="00446CBD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CT-01</w:t>
      </w:r>
      <w:r w:rsidRPr="00446CBD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|15,00/hora| </w:t>
      </w:r>
      <w:r w:rsidRPr="00446CBD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 xml:space="preserve">(Redação dada pela Lei nº </w:t>
      </w:r>
      <w:hyperlink r:id="rId8" w:history="1">
        <w:r w:rsidRPr="00446CBD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  <w:lang w:eastAsia="pt-BR"/>
          </w:rPr>
          <w:t>1669</w:t>
        </w:r>
      </w:hyperlink>
      <w:r w:rsidRPr="00446CBD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/2009)</w:t>
      </w:r>
      <w:r w:rsidRPr="00446CBD">
        <w:rPr>
          <w:rFonts w:ascii="Courier New" w:eastAsia="Times New Roman" w:hAnsi="Courier New" w:cs="Courier New"/>
          <w:sz w:val="20"/>
          <w:szCs w:val="20"/>
          <w:lang w:eastAsia="pt-BR"/>
        </w:rPr>
        <w:br/>
        <w:t>|          |                                 |</w:t>
      </w:r>
      <w:r w:rsidRPr="00446CBD">
        <w:rPr>
          <w:rFonts w:ascii="Courier New" w:eastAsia="Times New Roman" w:hAnsi="Courier New" w:cs="Courier New"/>
          <w:strike/>
          <w:sz w:val="20"/>
          <w:szCs w:val="20"/>
          <w:lang w:eastAsia="pt-BR"/>
        </w:rPr>
        <w:t>ACT</w:t>
      </w:r>
      <w:proofErr w:type="gramStart"/>
      <w:r w:rsidRPr="00446CBD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</w:t>
      </w:r>
      <w:proofErr w:type="gramEnd"/>
      <w:r w:rsidRPr="00446CBD">
        <w:rPr>
          <w:rFonts w:ascii="Courier New" w:eastAsia="Times New Roman" w:hAnsi="Courier New" w:cs="Courier New"/>
          <w:sz w:val="20"/>
          <w:szCs w:val="20"/>
          <w:lang w:eastAsia="pt-BR"/>
        </w:rPr>
        <w:t>|          |</w:t>
      </w:r>
      <w:r w:rsidRPr="00446CBD">
        <w:rPr>
          <w:rFonts w:ascii="Courier New" w:eastAsia="Times New Roman" w:hAnsi="Courier New" w:cs="Courier New"/>
          <w:sz w:val="20"/>
          <w:szCs w:val="20"/>
          <w:lang w:eastAsia="pt-BR"/>
        </w:rPr>
        <w:br/>
        <w:t>|__________|_________________________________|_______|__________|</w:t>
      </w:r>
    </w:p>
    <w:p w:rsidR="00D1405C" w:rsidRDefault="00446CBD" w:rsidP="00446CBD"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 IV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DESCRIÇÃO DE CARGO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GRUPO PROFISSIONAL: Atividades de Nível Administrativo / Operacional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CATEGORIA FUNCIONAL: Auxiliar Administrativo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CARGA HORÁRIA SEMANAL: Quarenta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QUANTIDADE: </w:t>
      </w:r>
      <w:proofErr w:type="gramStart"/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t>02 VENCIMENTO</w:t>
      </w:r>
      <w:proofErr w:type="gramEnd"/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t>: R$ 574,53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DESCRIÇÃO SUMÁRIA: Executar os serviços gerais e auxiliares de contabilidade, finanças, recursos humanos, tributação, patrimônio, obras, serviços de protocolo e outros.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DESCRIÇÃO DETALHADA: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 Executar os serviços gerais de escritório, tais como a separação e classificação de documentos e correspondências, transcrição de dados, lançamentos, prestação de informações, participação na organização de arquivos e fichários e datilografia de cartas, minutas, e outros textos, seguindo processos e rotinas estabelecidas e valendo-se de sua experiência, para atender às necessidades administrativas;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 Coletar dados diversos, consultando documentos, transcrições, arquivos e fichários e efetuando cálculos com o auxílio de máquinas de calcular, para obter as informações necessárias ao cumprimento da rotina administrativa ;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 Efetuar lançamentos fiscais em livros, fichários, computadores e outras formas de armazenamento de dados, registrando os comprovantes dos atos e fatos administrativos realizados, para permitir o controle da documentação e consulta da fiscalização ;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 Participar da atualização de fichários e arquivos, classificando os documentos por matéria ou ordem alfabética, para possibilitar um controle sistemático dos mesmos ;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- Participar do controle de requisições e recebimentos do material de escritório, providenciando os formulários de solicitação e acompanhando o recebimento, para manter o nível necessário ao setor de trabalho ;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 Datilografar, digitar, reproduzir, copiar, transcrever, por meios manuais, elétricos, eletrônicos e outros, textos diversos, transcrevendo originais, manuscritos ou impressos e preenchendo formulários e fichas para atender as rotinas administrativas ;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- Operar máquinas de duplicação de documentos tais como fotocopiadoras, </w:t>
      </w:r>
      <w:proofErr w:type="gramStart"/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t>mimeógrafos</w:t>
      </w:r>
      <w:proofErr w:type="gramEnd"/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t>, scanners e outros ;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 Controlar as condições de máquinas, instalações e dependências, observando seu estado de conservação e uso, para providenciar, se necessário, reparo, manutenção ou limpeza, e.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 Manejar mesa telefônica, movimentado chaves, interruptores e outros dispositivos, para estabelecer comunicações internas, externas e internacionais.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 Registrar a duração e/ou o custo das ligações, fazendo anotações em formulários apropriados, para permitir a cobrança e/ou o controle das mesmas.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- Recepcionar visitantes, indagando suas pretensões, para prestar-lhes informações, marcar </w:t>
      </w:r>
      <w:proofErr w:type="spellStart"/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t>intervistas</w:t>
      </w:r>
      <w:proofErr w:type="spellEnd"/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t>, receber, anotar e transmitir recados.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 Executar outras atividades determinadas pelos superiores hierárquicos.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QUALIFICAÇÃO NECESSÁRIA: Ensino Médio Completo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 IV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DESCRIÇÃO DE CARGO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GRUPO PROFISSIONAL: Atividades de Nível Administrativo / Operacional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CATEGORIA FUNCIONAL: Servente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CARGA HORÁRIA SEMANAL: Quarenta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QUANTIDADE: 01 VENCIMENTO: R$ 417,84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DESCRIÇÃO SUMÁRIA: Executar serviços de higiene, limpeza e cozinha.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DESCRIÇÃO DETALHADA: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- Executar trabalho rotineiro de limpeza em dependências públicas, realizando serviços 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de conservação de higiene e limpeza em móveis e instalações;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 Limpar utensílios e objetos de adorno, utilizando materiais de limpeza;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 Manter a higiene de banheiros e toaletes para proporcionar condições de uso;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- Coletar o lixo de depósitos, recolhendo-os em latões, para </w:t>
      </w:r>
      <w:proofErr w:type="spellStart"/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t>deposita-lo</w:t>
      </w:r>
      <w:proofErr w:type="spellEnd"/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lixeira ou incineradores;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 Preparar a alimentação dos alunos em escolas e centros de educação infantil de acordo com as instruções recebidas para atender ao regime alimentar adequado;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 Separar os materiais a serem utilizados na confecção da refeição ou merenda, escolhendo panelas, temperos, molhos e outros ingredientes para facilitar a sua manipulação;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 Preparar os alimentos, de maneira a garantir a forma e o sabor adequados a cada prato ou para seguir a receita;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- Determinar a limpeza dos talhares e utensílios, solicitando ou fazendo a </w:t>
      </w:r>
      <w:proofErr w:type="gramStart"/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t>lavagem</w:t>
      </w:r>
      <w:proofErr w:type="gramEnd"/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dos mesmos, para assegurar a sua posterior utilização, em condições de higiene;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 Lavar quando necessário as vestimentas, tolhas, roupas, entre outros.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 Controlar o estoque de ingredientes, verificando seu nível e o estado dos que estão sujeitos à deterioração para providenciar as reposições necessárias;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 Freqüentar cursos de capacitação e aperfeiçoamento de suas funções específicas;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QUALIFICAÇÃO NECESSÁRIA: Ensino Fundamental Completo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 IV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DESCRIÇÃO DE CARGO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GRUPO PROFISSIONAL: Atividades de Nível Administrativo / Operacional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CATEGORIA FUNCIONAL: Professor de Banda e Coral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CARGA HORÁRIA SEMANAL: Trinta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QUANTIDADE: 01 VENCIMENTO: R$ 650,00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DESCRIÇÃO SUMÁRIA: Lecionar aula de música direcionada para banda e coral.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DESCRIÇÃO DETALHADA: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Atualizar-se em sua área de conhecimento;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Avaliar o desempenho dos alunos de acordo com o regimento escolar, nos prazos estabelecidos;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Contribuir para o aprimoramento da qualidade do ensino;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Elaborar programas, planos de curso e de aula no que for de sua competência;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Estabelecer formas alternativas de recuperação para os alunos que apresentarem menos rendimentos;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Informar os pais de reuniões, quando solicitado pela direção ou quando o próprio professor sentir necessidade;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Manter-se atualizado sobre a legislação de ensino;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Ministrar aulas e orientar a aprendizagem dos alunos;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Participar, como convocado (a) de reunião, conselhos de classe, atividades cívicas, reuniões de estudos ou cursos;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Planejar, ministrar aulas e orientar aprendizagem;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Promover experiências de ensino e aprendizagem contribuindo para o aprimoramento da qualidade de ensino;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Seguir as diretrizes do ensino, emanadas do órgão superior competente;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Zelar pela aprendizagem do aluno;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Zelar pela disciplina e pelo material docente;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QUALIFICAÇÃO NECESSÁRIA: Ensino Médio Completo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 IV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DESCRIÇÃO DE CARGO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GRUPO PROFISSIONAL: Atividades de Nível Administrativo / Operacional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CATEGORIA FUNCIONAL: Instrutor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 xml:space="preserve">CARGA HORÁRIA SEMANAL: </w:t>
      </w:r>
      <w:r w:rsidRPr="00446CBD"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  <w:t>Dez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46CB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Vinte (Redação dada pela Lei nº </w:t>
      </w:r>
      <w:hyperlink r:id="rId9" w:history="1">
        <w:r w:rsidRPr="00446CB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2130</w:t>
        </w:r>
      </w:hyperlink>
      <w:r w:rsidRPr="00446CB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/2014</w:t>
      </w:r>
      <w:proofErr w:type="gramStart"/>
      <w:r w:rsidRPr="00446CB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)</w:t>
      </w:r>
      <w:proofErr w:type="gramEnd"/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QUANTIDADE: 10 VENCIMENTO: R$ 15,00 a hora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DESCRIÇÃO SUMÁRIA: Executar os serviços de instrução de cursos.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DESCRIÇÃO DETALHADA: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 Atualizar-se em sua área de conhecimento;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 Avaliar o desempenho dos alunos de acordo com os prazos estabelecidos;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 Contribuir para o aprimoramento da qualidade dos cursos;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 Elaborar programas, planos de curso e de aula no que for de sua competência;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 Ministrar aulas e orientar a aprendizagem dos alunos;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 Seguir as diretrizes do ensino, emanadas do órgão superior competente;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 Zelar pela aprendizagem do aluno;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 Zelar pela disciplina e pelo material docente;</w:t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46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QUALIFICAÇÃO NECESSÁRIA: Aptidão na área do curso</w:t>
      </w:r>
    </w:p>
    <w:sectPr w:rsidR="00D1405C" w:rsidSect="00D140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6CBD"/>
    <w:rsid w:val="00446CBD"/>
    <w:rsid w:val="00D14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05C"/>
  </w:style>
  <w:style w:type="paragraph" w:styleId="Ttulo1">
    <w:name w:val="heading 1"/>
    <w:basedOn w:val="Normal"/>
    <w:link w:val="Ttulo1Char"/>
    <w:uiPriority w:val="9"/>
    <w:qFormat/>
    <w:rsid w:val="00446C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446C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46CB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46CB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46CBD"/>
    <w:rPr>
      <w:color w:val="0000FF"/>
      <w:u w:val="single"/>
    </w:rPr>
  </w:style>
  <w:style w:type="character" w:customStyle="1" w:styleId="badge">
    <w:name w:val="badge"/>
    <w:basedOn w:val="Fontepargpadro"/>
    <w:rsid w:val="00446CB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446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446CBD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446C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2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ismunicipais.com.br/a/sc/p/porto-belo/lei-ordinaria/2009/166/1669/lei-ordinaria-n-1669-2009-altera-o-nivel-do-cargo-de-instrutor-da-lei-municipal-n-1637-de-9-de-dezembro-de-2008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eismunicipais.com.br/a/sc/p/porto-belo/lei-ordinaria/2005/141/1413/lei-ordinaria-n-1413-2005-cria-a-fundacao-municipal-de-esportes-e-da-outras-providencia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ismunicipais.com.br/a/sc/p/porto-belo/lei-ordinaria/2006/145/1458/lei-ordinaria-n-1458-2006-dispoe-sobre-a-estrutura-administrativa-do-poder-executivo-do-municipio-de-porto-belo-e-da-outras-providencias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leismunicipais.com.br/a/sc/p/porto-belo/decreto/2014/119/1197/decreto-n-1197-2014-disciplina-o-funcionamento-das-oficinas-artistico-culturais-para-o-ano-de-2014-e-da-outras-providencias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leismunicipais.com.br/a/sc/p/porto-belo/decreto/2010/80/803/decreto-n-803-2010-fica-aprovado-o-estatuto-da-fundacao-municipal-de-cultura-do-municipio-de-porto-belo.html" TargetMode="External"/><Relationship Id="rId9" Type="http://schemas.openxmlformats.org/officeDocument/2006/relationships/hyperlink" Target="https://www.leismunicipais.com.br/a/sc/p/porto-belo/lei-ordinaria/2014/213/2130/lei-ordinaria-n-2130-2014-altera-o-anexo-iv-da-lei-16372008-e-anexo-i-da-lei-1489-2007-e-da-outras-providencias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3385</Words>
  <Characters>18282</Characters>
  <Application>Microsoft Office Word</Application>
  <DocSecurity>0</DocSecurity>
  <Lines>152</Lines>
  <Paragraphs>43</Paragraphs>
  <ScaleCrop>false</ScaleCrop>
  <Company/>
  <LinksUpToDate>false</LinksUpToDate>
  <CharactersWithSpaces>21624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2014-07-01T12:02:00Z</dcterms:created>
  <dcterms:modified xsi:type="dcterms:W3CDTF">2014-07-01T12:02:00Z</dcterms:modified>
</cp:coreProperties>
</file>