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6E52C" w14:textId="77777777" w:rsidR="003D6478" w:rsidRPr="00C30DEB" w:rsidRDefault="003D6478" w:rsidP="00C30DEB">
      <w:pPr>
        <w:spacing w:line="240" w:lineRule="atLeast"/>
        <w:ind w:firstLine="1418"/>
        <w:jc w:val="both"/>
        <w:rPr>
          <w:b/>
          <w:u w:val="single"/>
        </w:rPr>
      </w:pPr>
    </w:p>
    <w:p w14:paraId="1C4125E5" w14:textId="10A902C8" w:rsidR="009A5392" w:rsidRPr="00C30DEB" w:rsidRDefault="00C30DEB" w:rsidP="00C30DEB">
      <w:pPr>
        <w:spacing w:line="240" w:lineRule="atLeast"/>
        <w:ind w:firstLine="1418"/>
        <w:jc w:val="both"/>
        <w:rPr>
          <w:b/>
          <w:u w:val="single"/>
        </w:rPr>
      </w:pPr>
      <w:r w:rsidRPr="00C30DEB">
        <w:rPr>
          <w:b/>
          <w:u w:val="single"/>
        </w:rPr>
        <w:t xml:space="preserve">LEI Nº 5.578, DE 13 DE AGOSTO DE 2020.   </w:t>
      </w:r>
    </w:p>
    <w:p w14:paraId="0A57870E" w14:textId="77777777" w:rsidR="009A5392" w:rsidRPr="00C30DEB" w:rsidRDefault="009A5392" w:rsidP="00EB51B0">
      <w:pPr>
        <w:pStyle w:val="Textoembloco"/>
        <w:spacing w:line="240" w:lineRule="atLeast"/>
        <w:ind w:left="1418" w:right="0" w:firstLine="0"/>
        <w:jc w:val="both"/>
        <w:rPr>
          <w:i/>
          <w:sz w:val="24"/>
        </w:rPr>
      </w:pPr>
      <w:r w:rsidRPr="00C30DEB">
        <w:rPr>
          <w:i/>
          <w:sz w:val="24"/>
        </w:rPr>
        <w:t>Dispõe sobre a criação do Conselho Municipal de Cultura de São José do Rio Pardo e dá outras providências.</w:t>
      </w:r>
    </w:p>
    <w:p w14:paraId="5AE4D4CA" w14:textId="77777777" w:rsidR="009A5392" w:rsidRPr="00C30DEB" w:rsidRDefault="009A5392" w:rsidP="00C30DEB">
      <w:pPr>
        <w:pStyle w:val="Recuodecorpodetexto3"/>
        <w:spacing w:line="240" w:lineRule="atLeast"/>
        <w:ind w:firstLine="1418"/>
        <w:rPr>
          <w:sz w:val="24"/>
        </w:rPr>
      </w:pPr>
    </w:p>
    <w:p w14:paraId="17C425C6" w14:textId="77777777" w:rsidR="009A5392" w:rsidRPr="00C30DEB" w:rsidRDefault="009A5392" w:rsidP="00C30DEB">
      <w:pPr>
        <w:spacing w:line="240" w:lineRule="atLeast"/>
        <w:ind w:firstLine="1418"/>
        <w:jc w:val="both"/>
        <w:rPr>
          <w:b/>
        </w:rPr>
      </w:pPr>
    </w:p>
    <w:p w14:paraId="5AE9CEFB" w14:textId="77777777" w:rsidR="009A5392" w:rsidRPr="00C30DEB" w:rsidRDefault="009A5392" w:rsidP="00C30DEB">
      <w:pPr>
        <w:spacing w:line="240" w:lineRule="atLeast"/>
        <w:ind w:firstLine="1418"/>
        <w:jc w:val="both"/>
        <w:rPr>
          <w:b/>
          <w:bCs/>
        </w:rPr>
      </w:pPr>
      <w:r w:rsidRPr="00C30DEB">
        <w:rPr>
          <w:b/>
          <w:bCs/>
        </w:rPr>
        <w:t>O PREFEITO DO MUNICÍPIO DE SÃO JOSÉ DO RIO PARDO, ESTADO DE SÃO PAULO.</w:t>
      </w:r>
    </w:p>
    <w:p w14:paraId="56B659E9" w14:textId="77777777" w:rsidR="009A5392" w:rsidRPr="00C30DEB" w:rsidRDefault="009A5392" w:rsidP="00C30DEB">
      <w:pPr>
        <w:spacing w:line="240" w:lineRule="atLeast"/>
        <w:ind w:firstLine="1418"/>
        <w:jc w:val="both"/>
        <w:rPr>
          <w:b/>
          <w:bCs/>
        </w:rPr>
      </w:pPr>
    </w:p>
    <w:p w14:paraId="2CA41A9C" w14:textId="77777777" w:rsidR="009A5392" w:rsidRPr="00C30DEB" w:rsidRDefault="009A5392" w:rsidP="00C30DEB">
      <w:pPr>
        <w:spacing w:line="240" w:lineRule="atLeast"/>
        <w:ind w:firstLine="1418"/>
        <w:jc w:val="both"/>
        <w:rPr>
          <w:b/>
          <w:bCs/>
        </w:rPr>
      </w:pPr>
      <w:r w:rsidRPr="00C30DEB">
        <w:rPr>
          <w:b/>
          <w:bCs/>
        </w:rPr>
        <w:t>Faço saber que a Câmara Municipal aprovou e eu sanciono e promulgo a seguinte Lei:</w:t>
      </w:r>
    </w:p>
    <w:p w14:paraId="2E9D99C8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6F214F97" w14:textId="77777777" w:rsidR="009A5392" w:rsidRPr="00C30DEB" w:rsidRDefault="009A5392" w:rsidP="00EB51B0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TÍTULO I</w:t>
      </w:r>
    </w:p>
    <w:p w14:paraId="6BF74E10" w14:textId="77777777" w:rsidR="009A5392" w:rsidRPr="00C30DEB" w:rsidRDefault="009A5392" w:rsidP="00EB51B0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DISPOSIÇÕES INICIAIS</w:t>
      </w:r>
    </w:p>
    <w:p w14:paraId="097A9F8C" w14:textId="77777777" w:rsidR="009A5392" w:rsidRPr="00C30DEB" w:rsidRDefault="009A5392" w:rsidP="00C30DEB">
      <w:pPr>
        <w:spacing w:line="240" w:lineRule="atLeast"/>
        <w:ind w:firstLine="1418"/>
        <w:jc w:val="both"/>
        <w:rPr>
          <w:b/>
        </w:rPr>
      </w:pPr>
    </w:p>
    <w:p w14:paraId="40476858" w14:textId="2DFEB983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</w:rPr>
        <w:t>Art. 1</w:t>
      </w:r>
      <w:r w:rsidRPr="00C30DEB">
        <w:t>º Fica criado o Conselho Municipal de Cultura de São José do Rio Pardo</w:t>
      </w:r>
      <w:r w:rsidR="007F0AC3">
        <w:t>/</w:t>
      </w:r>
      <w:r w:rsidRPr="00C30DEB">
        <w:t>SP.</w:t>
      </w:r>
    </w:p>
    <w:p w14:paraId="0E7AD170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4E3A09F3" w14:textId="11F438C0" w:rsidR="009A5392" w:rsidRDefault="009A5392" w:rsidP="00C30DEB">
      <w:pPr>
        <w:spacing w:line="240" w:lineRule="atLeast"/>
        <w:ind w:firstLine="1418"/>
        <w:jc w:val="both"/>
        <w:rPr>
          <w:strike/>
        </w:rPr>
      </w:pPr>
      <w:r w:rsidRPr="00B503A0">
        <w:rPr>
          <w:b/>
          <w:bCs/>
          <w:strike/>
        </w:rPr>
        <w:t xml:space="preserve">Art. 2º </w:t>
      </w:r>
      <w:r w:rsidRPr="00B503A0">
        <w:rPr>
          <w:strike/>
        </w:rPr>
        <w:t>O Conselho Municipal de Cultura é órgão colegiado, de caráter consultivo, fiscalizatório e controle social, vinculado ao Departamento de Esportes e Cultura de São José do Rio Pardo – DEC.</w:t>
      </w:r>
    </w:p>
    <w:p w14:paraId="2D28F718" w14:textId="77777777" w:rsidR="00B503A0" w:rsidRDefault="00B503A0" w:rsidP="00C30DEB">
      <w:pPr>
        <w:spacing w:line="240" w:lineRule="atLeast"/>
        <w:ind w:firstLine="1418"/>
        <w:jc w:val="both"/>
        <w:rPr>
          <w:strike/>
        </w:rPr>
      </w:pPr>
    </w:p>
    <w:p w14:paraId="3B31A416" w14:textId="179C28D7" w:rsidR="00B503A0" w:rsidRPr="00B503A0" w:rsidRDefault="00B503A0" w:rsidP="00C30DEB">
      <w:pPr>
        <w:spacing w:line="240" w:lineRule="atLeast"/>
        <w:ind w:firstLine="1418"/>
        <w:jc w:val="both"/>
      </w:pPr>
      <w:r w:rsidRPr="00B503A0">
        <w:rPr>
          <w:b/>
        </w:rPr>
        <w:t>Art. 2º</w:t>
      </w:r>
      <w:r w:rsidRPr="00B503A0">
        <w:t xml:space="preserve"> O Conselho Municipal de Cultura é órgão colegiado, de caráter consultivo, fiscalizatório e controle social. (Redação dada pela Lei nº 5839/2021</w:t>
      </w:r>
      <w:r>
        <w:t>)</w:t>
      </w:r>
    </w:p>
    <w:p w14:paraId="6131CBC1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239C7BA2" w14:textId="77777777" w:rsidR="009A5392" w:rsidRPr="00C30DEB" w:rsidRDefault="009A5392" w:rsidP="00B43C18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TÍTULO II</w:t>
      </w:r>
    </w:p>
    <w:p w14:paraId="453FACD9" w14:textId="77777777" w:rsidR="009A5392" w:rsidRPr="00C30DEB" w:rsidRDefault="009A5392" w:rsidP="00B43C18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DA POLITICA MUNICIPAL DE CULTURA</w:t>
      </w:r>
    </w:p>
    <w:p w14:paraId="36D6E71C" w14:textId="77777777" w:rsidR="009A5392" w:rsidRPr="00C30DEB" w:rsidRDefault="009A5392" w:rsidP="00C30DEB">
      <w:pPr>
        <w:spacing w:line="240" w:lineRule="atLeast"/>
        <w:ind w:firstLine="1418"/>
        <w:jc w:val="both"/>
        <w:rPr>
          <w:b/>
          <w:bCs/>
        </w:rPr>
      </w:pPr>
    </w:p>
    <w:p w14:paraId="6D6CF4B0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3º</w:t>
      </w:r>
      <w:r w:rsidRPr="00C30DEB">
        <w:t xml:space="preserve"> A cultura é um direito fundamental do ser humano, devendo o Poder Público Municipal prover as condições indispensáveis ao seu pleno exercício.</w:t>
      </w:r>
    </w:p>
    <w:p w14:paraId="07F3E3C6" w14:textId="77777777" w:rsidR="009A5392" w:rsidRPr="00C30DEB" w:rsidRDefault="009A5392" w:rsidP="00C30DEB">
      <w:pPr>
        <w:spacing w:line="240" w:lineRule="atLeast"/>
        <w:ind w:firstLine="1418"/>
        <w:jc w:val="both"/>
        <w:rPr>
          <w:b/>
          <w:bCs/>
        </w:rPr>
      </w:pPr>
    </w:p>
    <w:p w14:paraId="3275E2B2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4º</w:t>
      </w:r>
      <w:r w:rsidRPr="00C30DEB">
        <w:t xml:space="preserve"> A política municipal da cultura estabelece o papel do Poder Público Municipal na gestão da cultura, explicita os direitos culturais que devem ser assegurados a todos os munícipes e define pressupostos que fundamentam as políticas, programas, projetos e ações formuladas e executadas pela Prefeitura Municipal de São José do Rio Pardo, com a participação da sociedade, no campo da cultura.</w:t>
      </w:r>
    </w:p>
    <w:p w14:paraId="6F86903E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1858829A" w14:textId="2A5A5CAB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5º</w:t>
      </w:r>
      <w:r w:rsidRPr="00C30DEB">
        <w:t xml:space="preserve"> A cultura é um importante vetor de desenvolvimento humano, social e econômico, devendo ser tratada como uma área estratégica para o desenvolvimento sustentável, valorização da diversidade e para a promoção da cidadania.</w:t>
      </w:r>
    </w:p>
    <w:p w14:paraId="16970CF6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3BD909FE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6º</w:t>
      </w:r>
      <w:r w:rsidRPr="00C30DEB">
        <w:t xml:space="preserve"> É responsabilidade do Poder Público Municipal, com a participação da sociedade, planejar e fomentar políticas públicas de cultura, assegurar a preservação e promover a valorização do patrimônio cultural material e imaterial do Munícipio de São José do Rio Pardo, e estabelecer condições para o desenvolvimento da economia da cultura, considerando, em primeiro plano, o interesse público e o respeito à diversidade cultural.</w:t>
      </w:r>
    </w:p>
    <w:p w14:paraId="106119D6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7828E1EF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lastRenderedPageBreak/>
        <w:t>Art. 7º</w:t>
      </w:r>
      <w:r w:rsidRPr="00C30DEB">
        <w:t xml:space="preserve"> Compete ao Poder Público planejar e </w:t>
      </w:r>
      <w:proofErr w:type="gramStart"/>
      <w:r w:rsidRPr="00C30DEB">
        <w:t>implementar</w:t>
      </w:r>
      <w:proofErr w:type="gramEnd"/>
      <w:r w:rsidRPr="00C30DEB">
        <w:t xml:space="preserve"> políticas públicas para:</w:t>
      </w:r>
    </w:p>
    <w:p w14:paraId="1D1FD5A9" w14:textId="77777777" w:rsidR="009A5392" w:rsidRPr="00C30DEB" w:rsidRDefault="009A5392" w:rsidP="00C30DEB">
      <w:pPr>
        <w:tabs>
          <w:tab w:val="left" w:pos="1985"/>
        </w:tabs>
        <w:spacing w:line="240" w:lineRule="atLeast"/>
        <w:ind w:firstLine="1418"/>
        <w:jc w:val="both"/>
      </w:pPr>
      <w:r w:rsidRPr="00C30DEB">
        <w:t>I.</w:t>
      </w:r>
      <w:r w:rsidRPr="00C30DEB">
        <w:tab/>
        <w:t>Assegurar os meios para o desenvolvimento da cultura como direito de todos os cidadãos, com plena liberdade de expressão e criação;</w:t>
      </w:r>
    </w:p>
    <w:p w14:paraId="69546373" w14:textId="77777777" w:rsidR="009A5392" w:rsidRPr="00C30DEB" w:rsidRDefault="009A5392" w:rsidP="00C30DEB">
      <w:pPr>
        <w:tabs>
          <w:tab w:val="left" w:pos="1985"/>
        </w:tabs>
        <w:spacing w:line="240" w:lineRule="atLeast"/>
        <w:ind w:firstLine="1418"/>
        <w:jc w:val="both"/>
      </w:pPr>
      <w:r w:rsidRPr="00C30DEB">
        <w:t>II.</w:t>
      </w:r>
      <w:r w:rsidRPr="00C30DEB">
        <w:tab/>
        <w:t>Universalizar o acesso aos bens e serviços culturais;</w:t>
      </w:r>
    </w:p>
    <w:p w14:paraId="65780F50" w14:textId="77777777" w:rsidR="009A5392" w:rsidRPr="00C30DEB" w:rsidRDefault="009A5392" w:rsidP="00C606A1">
      <w:pPr>
        <w:tabs>
          <w:tab w:val="left" w:pos="1985"/>
        </w:tabs>
        <w:spacing w:line="240" w:lineRule="atLeast"/>
        <w:ind w:firstLine="1418"/>
        <w:jc w:val="both"/>
      </w:pPr>
      <w:r w:rsidRPr="00C30DEB">
        <w:t>III.</w:t>
      </w:r>
      <w:r w:rsidRPr="00C30DEB">
        <w:tab/>
        <w:t>Contribuir para a construção de uma cidadania cultural;</w:t>
      </w:r>
    </w:p>
    <w:p w14:paraId="49F0566A" w14:textId="67A1C631" w:rsidR="009A5392" w:rsidRPr="00C30DEB" w:rsidRDefault="009A5392" w:rsidP="00C30DEB">
      <w:pPr>
        <w:tabs>
          <w:tab w:val="left" w:pos="1985"/>
        </w:tabs>
        <w:spacing w:line="240" w:lineRule="atLeast"/>
        <w:ind w:firstLine="1418"/>
        <w:jc w:val="both"/>
      </w:pPr>
      <w:r w:rsidRPr="00C30DEB">
        <w:t>IV.</w:t>
      </w:r>
      <w:r w:rsidRPr="00C30DEB">
        <w:tab/>
        <w:t>Reconhecer,</w:t>
      </w:r>
      <w:r w:rsidRPr="00C30DEB">
        <w:tab/>
        <w:t>proteger,</w:t>
      </w:r>
      <w:r w:rsidRPr="00C30DEB">
        <w:tab/>
        <w:t>valorizar</w:t>
      </w:r>
      <w:r w:rsidRPr="00C30DEB">
        <w:tab/>
        <w:t>e</w:t>
      </w:r>
      <w:r w:rsidRPr="00C30DEB">
        <w:tab/>
        <w:t>promover a diversidade das expressões culturais presentes no município;</w:t>
      </w:r>
    </w:p>
    <w:p w14:paraId="443D2DE0" w14:textId="4DEA8490" w:rsidR="009A5392" w:rsidRPr="00C30DEB" w:rsidRDefault="009A5392" w:rsidP="00C30DEB">
      <w:pPr>
        <w:tabs>
          <w:tab w:val="left" w:pos="1985"/>
        </w:tabs>
        <w:spacing w:line="240" w:lineRule="atLeast"/>
        <w:ind w:firstLine="1418"/>
        <w:jc w:val="both"/>
      </w:pPr>
      <w:r w:rsidRPr="00C30DEB">
        <w:t xml:space="preserve">V – Descentralizar a realização de ações, projetos e programas culturais, com objetivo de garantir acesso a todos </w:t>
      </w:r>
      <w:proofErr w:type="gramStart"/>
      <w:r w:rsidRPr="00C30DEB">
        <w:t>munícipes</w:t>
      </w:r>
      <w:proofErr w:type="gramEnd"/>
    </w:p>
    <w:p w14:paraId="242FFEFF" w14:textId="38EC550A" w:rsidR="009A5392" w:rsidRPr="00C30DEB" w:rsidRDefault="009A5392" w:rsidP="00C30DEB">
      <w:pPr>
        <w:tabs>
          <w:tab w:val="left" w:pos="1985"/>
        </w:tabs>
        <w:spacing w:line="240" w:lineRule="atLeast"/>
        <w:ind w:firstLine="1418"/>
        <w:jc w:val="both"/>
      </w:pPr>
      <w:r w:rsidRPr="00C30DEB">
        <w:t>VI.</w:t>
      </w:r>
      <w:r w:rsidRPr="00C30DEB">
        <w:tab/>
        <w:t>Combater a discriminação e preconceito de qualquer espécie e natureza;</w:t>
      </w:r>
    </w:p>
    <w:p w14:paraId="605631FC" w14:textId="5D8745EF" w:rsidR="009A5392" w:rsidRPr="00C30DEB" w:rsidRDefault="009A5392" w:rsidP="00C30DEB">
      <w:pPr>
        <w:tabs>
          <w:tab w:val="left" w:pos="1985"/>
        </w:tabs>
        <w:spacing w:line="240" w:lineRule="atLeast"/>
        <w:ind w:firstLine="1418"/>
        <w:jc w:val="both"/>
      </w:pPr>
      <w:r w:rsidRPr="00C30DEB">
        <w:t>VII.</w:t>
      </w:r>
      <w:r w:rsidRPr="00C30DEB">
        <w:tab/>
        <w:t>Promover equidade social e territorial do desenvolvimento cultural;</w:t>
      </w:r>
    </w:p>
    <w:p w14:paraId="65C876F9" w14:textId="2992D1D8" w:rsidR="009A5392" w:rsidRPr="00C30DEB" w:rsidRDefault="009A5392" w:rsidP="00C30DEB">
      <w:pPr>
        <w:tabs>
          <w:tab w:val="left" w:pos="1985"/>
        </w:tabs>
        <w:spacing w:line="240" w:lineRule="atLeast"/>
        <w:ind w:firstLine="1418"/>
        <w:jc w:val="both"/>
      </w:pPr>
      <w:r w:rsidRPr="00C30DEB">
        <w:t>VIII.</w:t>
      </w:r>
      <w:r w:rsidRPr="00C30DEB">
        <w:tab/>
        <w:t>Qualificar e garantir a transparência da gestão cultural;</w:t>
      </w:r>
    </w:p>
    <w:p w14:paraId="568913E9" w14:textId="5A2B97DE" w:rsidR="009A5392" w:rsidRPr="00C30DEB" w:rsidRDefault="009A5392" w:rsidP="00C30DEB">
      <w:pPr>
        <w:tabs>
          <w:tab w:val="left" w:pos="1985"/>
        </w:tabs>
        <w:spacing w:line="240" w:lineRule="atLeast"/>
        <w:ind w:firstLine="1418"/>
        <w:jc w:val="both"/>
      </w:pPr>
      <w:r w:rsidRPr="00C30DEB">
        <w:t>IX.</w:t>
      </w:r>
      <w:r w:rsidRPr="00C30DEB">
        <w:tab/>
        <w:t>Democratizar acessos decisórios, assegurando a participação e controle social;</w:t>
      </w:r>
    </w:p>
    <w:p w14:paraId="63CDA93C" w14:textId="556E0566" w:rsidR="009A5392" w:rsidRPr="00C30DEB" w:rsidRDefault="009A5392" w:rsidP="00C30DEB">
      <w:pPr>
        <w:tabs>
          <w:tab w:val="left" w:pos="1985"/>
        </w:tabs>
        <w:spacing w:line="240" w:lineRule="atLeast"/>
        <w:ind w:firstLine="1418"/>
        <w:jc w:val="both"/>
      </w:pPr>
      <w:r w:rsidRPr="00C30DEB">
        <w:t>X.</w:t>
      </w:r>
      <w:r w:rsidRPr="00C30DEB">
        <w:tab/>
        <w:t>Estruturar e regulamentar a economia da cultura, no âmbito local;</w:t>
      </w:r>
    </w:p>
    <w:p w14:paraId="63E24999" w14:textId="78D20D84" w:rsidR="009A5392" w:rsidRPr="00C30DEB" w:rsidRDefault="009A5392" w:rsidP="00C30DEB">
      <w:pPr>
        <w:tabs>
          <w:tab w:val="left" w:pos="1985"/>
        </w:tabs>
        <w:spacing w:line="240" w:lineRule="atLeast"/>
        <w:ind w:firstLine="1418"/>
        <w:jc w:val="both"/>
      </w:pPr>
      <w:r w:rsidRPr="00C30DEB">
        <w:t>XI.</w:t>
      </w:r>
      <w:r w:rsidRPr="00C30DEB">
        <w:tab/>
        <w:t>Consolidar a cultura como importante vetor do desenvolvimento sustentável;</w:t>
      </w:r>
    </w:p>
    <w:p w14:paraId="7B2E5483" w14:textId="2D5D7DA3" w:rsidR="009A5392" w:rsidRPr="00C30DEB" w:rsidRDefault="009A5392" w:rsidP="00C30DEB">
      <w:pPr>
        <w:tabs>
          <w:tab w:val="left" w:pos="1985"/>
        </w:tabs>
        <w:spacing w:line="240" w:lineRule="atLeast"/>
        <w:ind w:firstLine="1418"/>
        <w:jc w:val="both"/>
      </w:pPr>
      <w:r w:rsidRPr="00C30DEB">
        <w:t>XII.</w:t>
      </w:r>
      <w:r w:rsidRPr="00C30DEB">
        <w:tab/>
        <w:t>Intensificar as trocas, os intercâmbios e os diálogos interculturais.</w:t>
      </w:r>
    </w:p>
    <w:p w14:paraId="3B6D0EF1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61E2F603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8º</w:t>
      </w:r>
      <w:r w:rsidRPr="00C30DEB">
        <w:t xml:space="preserve"> A atuação do Poder Público Municipal no campo da cultura não se contrapõe ao setor privado, com o qual deve, sempre que possível, desenvolver e fomentar por meio de parcerias buscando a complementaridade das ações, evitando superposições e desperdícios.</w:t>
      </w:r>
    </w:p>
    <w:p w14:paraId="5B04AF59" w14:textId="77777777" w:rsidR="009A5392" w:rsidRPr="00C30DEB" w:rsidRDefault="009A5392" w:rsidP="00C30DEB">
      <w:pPr>
        <w:spacing w:line="240" w:lineRule="atLeast"/>
        <w:ind w:firstLine="1418"/>
        <w:jc w:val="both"/>
        <w:rPr>
          <w:b/>
          <w:bCs/>
        </w:rPr>
      </w:pPr>
    </w:p>
    <w:p w14:paraId="5DC7D680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9º</w:t>
      </w:r>
      <w:r w:rsidRPr="00C30DEB">
        <w:t xml:space="preserve"> A política cultural deve ser transversal, estabelecendo uma relação estratégica com as demais políticas públicas, em especial com as políticas de educação, comunicação social, meio ambiente, turismo, ciência e tecnologia, esporte, lazer, saúde e segurança pública.</w:t>
      </w:r>
    </w:p>
    <w:p w14:paraId="567CDF4A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0F8EFE37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10.</w:t>
      </w:r>
      <w:r w:rsidRPr="00C30DEB">
        <w:t xml:space="preserve"> Os planos e projetos de desenvolvimento, na sua formulação e execução, devem sempre considerar os fatores culturais e, na sua avaliação, uma ampla gama de critérios, que vão da liberdade política, econômica e social às oportunidades individuais de saúde, educação, cultura, produção, criatividade, dignidade pessoal e respeito aos direitos humanos, conforme indicadores sociais.</w:t>
      </w:r>
    </w:p>
    <w:p w14:paraId="7BBB3FC5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598A66D2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11.</w:t>
      </w:r>
      <w:r w:rsidRPr="00C30DEB">
        <w:t xml:space="preserve"> Cabe ao Poder Público Municipal garantir a todos os munícipes o pleno exercício dos direitos culturais, entendidos como:</w:t>
      </w:r>
    </w:p>
    <w:p w14:paraId="2D9762AD" w14:textId="77777777" w:rsidR="009A5392" w:rsidRPr="00C30DEB" w:rsidRDefault="009A5392" w:rsidP="00C30DEB">
      <w:pPr>
        <w:tabs>
          <w:tab w:val="left" w:pos="1843"/>
        </w:tabs>
        <w:spacing w:line="240" w:lineRule="atLeast"/>
        <w:ind w:firstLine="1418"/>
        <w:jc w:val="both"/>
      </w:pPr>
      <w:r w:rsidRPr="00C30DEB">
        <w:t>I.</w:t>
      </w:r>
      <w:r w:rsidRPr="00C30DEB">
        <w:tab/>
        <w:t>O direito à identidade e à diversidade cultural;</w:t>
      </w:r>
    </w:p>
    <w:p w14:paraId="23B15F44" w14:textId="77777777" w:rsidR="009A5392" w:rsidRPr="00C30DEB" w:rsidRDefault="009A5392" w:rsidP="00C30DEB">
      <w:pPr>
        <w:tabs>
          <w:tab w:val="left" w:pos="1843"/>
        </w:tabs>
        <w:spacing w:line="240" w:lineRule="atLeast"/>
        <w:ind w:firstLine="1418"/>
        <w:jc w:val="both"/>
      </w:pPr>
      <w:r w:rsidRPr="00C30DEB">
        <w:t>II.</w:t>
      </w:r>
      <w:r w:rsidRPr="00C30DEB">
        <w:tab/>
        <w:t>O direito à participação na vida cultural, compreendendo:</w:t>
      </w:r>
    </w:p>
    <w:p w14:paraId="66A07411" w14:textId="77777777" w:rsidR="009A5392" w:rsidRPr="00C30DEB" w:rsidRDefault="009A5392" w:rsidP="00C30DEB">
      <w:pPr>
        <w:tabs>
          <w:tab w:val="left" w:pos="2410"/>
        </w:tabs>
        <w:spacing w:line="240" w:lineRule="atLeast"/>
        <w:ind w:firstLine="1418"/>
        <w:jc w:val="both"/>
      </w:pPr>
      <w:proofErr w:type="gramStart"/>
      <w:r w:rsidRPr="00C30DEB">
        <w:t>a.</w:t>
      </w:r>
      <w:proofErr w:type="gramEnd"/>
      <w:r w:rsidRPr="00C30DEB">
        <w:tab/>
        <w:t>Livre criação e expressão;</w:t>
      </w:r>
    </w:p>
    <w:p w14:paraId="34918B24" w14:textId="77777777" w:rsidR="009A5392" w:rsidRPr="00C30DEB" w:rsidRDefault="009A5392" w:rsidP="00C30DEB">
      <w:pPr>
        <w:tabs>
          <w:tab w:val="left" w:pos="2410"/>
        </w:tabs>
        <w:spacing w:line="240" w:lineRule="atLeast"/>
        <w:ind w:firstLine="1418"/>
        <w:jc w:val="both"/>
      </w:pPr>
      <w:proofErr w:type="gramStart"/>
      <w:r w:rsidRPr="00C30DEB">
        <w:t>b.</w:t>
      </w:r>
      <w:proofErr w:type="gramEnd"/>
      <w:r w:rsidRPr="00C30DEB">
        <w:tab/>
        <w:t>Livre acesso;</w:t>
      </w:r>
    </w:p>
    <w:p w14:paraId="4E93AB2F" w14:textId="77777777" w:rsidR="009A5392" w:rsidRPr="00C30DEB" w:rsidRDefault="009A5392" w:rsidP="00C30DEB">
      <w:pPr>
        <w:tabs>
          <w:tab w:val="left" w:pos="2410"/>
        </w:tabs>
        <w:spacing w:line="240" w:lineRule="atLeast"/>
        <w:ind w:firstLine="1418"/>
        <w:jc w:val="both"/>
      </w:pPr>
      <w:proofErr w:type="gramStart"/>
      <w:r w:rsidRPr="00C30DEB">
        <w:t>c.</w:t>
      </w:r>
      <w:proofErr w:type="gramEnd"/>
      <w:r w:rsidRPr="00C30DEB">
        <w:tab/>
        <w:t>Livre difusão;</w:t>
      </w:r>
    </w:p>
    <w:p w14:paraId="121B1261" w14:textId="77777777" w:rsidR="009A5392" w:rsidRPr="00C30DEB" w:rsidRDefault="009A5392" w:rsidP="00C30DEB">
      <w:pPr>
        <w:tabs>
          <w:tab w:val="left" w:pos="2410"/>
        </w:tabs>
        <w:spacing w:line="240" w:lineRule="atLeast"/>
        <w:ind w:firstLine="1418"/>
        <w:jc w:val="both"/>
      </w:pPr>
      <w:proofErr w:type="gramStart"/>
      <w:r w:rsidRPr="00C30DEB">
        <w:t>d.</w:t>
      </w:r>
      <w:proofErr w:type="gramEnd"/>
      <w:r w:rsidRPr="00C30DEB">
        <w:tab/>
        <w:t>Livre participação nas decisões de política cultural.</w:t>
      </w:r>
    </w:p>
    <w:p w14:paraId="339CC0B9" w14:textId="77777777" w:rsidR="009A5392" w:rsidRPr="00C30DEB" w:rsidRDefault="009A5392" w:rsidP="00C30DEB">
      <w:pPr>
        <w:tabs>
          <w:tab w:val="left" w:pos="1843"/>
        </w:tabs>
        <w:spacing w:line="240" w:lineRule="atLeast"/>
        <w:ind w:firstLine="1418"/>
        <w:jc w:val="both"/>
      </w:pPr>
      <w:r w:rsidRPr="00C30DEB">
        <w:t>III.</w:t>
      </w:r>
      <w:r w:rsidRPr="00C30DEB">
        <w:tab/>
        <w:t>O direito autoral;</w:t>
      </w:r>
    </w:p>
    <w:p w14:paraId="1F9A3680" w14:textId="77777777" w:rsidR="009A5392" w:rsidRPr="00C30DEB" w:rsidRDefault="009A5392" w:rsidP="00C30DEB">
      <w:pPr>
        <w:tabs>
          <w:tab w:val="left" w:pos="1843"/>
        </w:tabs>
        <w:spacing w:line="240" w:lineRule="atLeast"/>
        <w:ind w:firstLine="1418"/>
        <w:jc w:val="both"/>
      </w:pPr>
      <w:r w:rsidRPr="00C30DEB">
        <w:t>IV.</w:t>
      </w:r>
      <w:r w:rsidRPr="00C30DEB">
        <w:tab/>
        <w:t>O direito ao intercâmbio cultural nacional e internacional.</w:t>
      </w:r>
    </w:p>
    <w:p w14:paraId="7A29964D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287804F4" w14:textId="77777777" w:rsidR="009A5392" w:rsidRDefault="009A5392" w:rsidP="00C30DEB">
      <w:pPr>
        <w:spacing w:line="240" w:lineRule="atLeast"/>
        <w:ind w:firstLine="1418"/>
        <w:jc w:val="both"/>
      </w:pPr>
    </w:p>
    <w:p w14:paraId="1A3DFA07" w14:textId="77777777" w:rsidR="00EB51B0" w:rsidRPr="00C30DEB" w:rsidRDefault="00EB51B0" w:rsidP="00C30DEB">
      <w:pPr>
        <w:spacing w:line="240" w:lineRule="atLeast"/>
        <w:ind w:firstLine="1418"/>
        <w:jc w:val="both"/>
      </w:pPr>
    </w:p>
    <w:p w14:paraId="1F62DD95" w14:textId="77777777" w:rsidR="009A5392" w:rsidRPr="00C30DEB" w:rsidRDefault="009A5392" w:rsidP="00B43C18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TÍTULO III</w:t>
      </w:r>
    </w:p>
    <w:p w14:paraId="2EDB67E9" w14:textId="77777777" w:rsidR="009A5392" w:rsidRPr="00C30DEB" w:rsidRDefault="009A5392" w:rsidP="00B43C18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DO CONSELHO MUNICIPAL DE CULTURA</w:t>
      </w:r>
    </w:p>
    <w:p w14:paraId="322E13C3" w14:textId="77777777" w:rsidR="009A5392" w:rsidRPr="00C30DEB" w:rsidRDefault="009A5392" w:rsidP="00B43C18">
      <w:pPr>
        <w:spacing w:line="240" w:lineRule="atLeast"/>
        <w:jc w:val="center"/>
      </w:pPr>
    </w:p>
    <w:p w14:paraId="2CB8E992" w14:textId="68190AD7" w:rsidR="009A5392" w:rsidRPr="00C30DEB" w:rsidRDefault="009A5392" w:rsidP="00B43C18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CAPÍTULO I</w:t>
      </w:r>
    </w:p>
    <w:p w14:paraId="4CE555B0" w14:textId="77777777" w:rsidR="009A5392" w:rsidRPr="00C30DEB" w:rsidRDefault="009A5392" w:rsidP="00B43C18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FINALIDADE</w:t>
      </w:r>
    </w:p>
    <w:p w14:paraId="15151E00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662CB067" w14:textId="30E7B987" w:rsidR="009A5392" w:rsidRPr="00B503A0" w:rsidRDefault="009A5392" w:rsidP="00C30DEB">
      <w:pPr>
        <w:spacing w:line="240" w:lineRule="atLeast"/>
        <w:ind w:firstLine="1418"/>
        <w:jc w:val="both"/>
      </w:pPr>
      <w:r w:rsidRPr="00B503A0">
        <w:rPr>
          <w:b/>
          <w:bCs/>
          <w:strike/>
        </w:rPr>
        <w:t>Art. 12.</w:t>
      </w:r>
      <w:r w:rsidRPr="00B503A0">
        <w:rPr>
          <w:strike/>
        </w:rPr>
        <w:t xml:space="preserve"> O Conselho Municipal de Cultura é órgão colegiado, de caráter consultivo, fiscalizatório e controle social, vinculado ao Departamento de Esportes e Cultura – DEC, do município de São José do Rio Pardo – SP.</w:t>
      </w:r>
      <w:r w:rsidR="00B503A0">
        <w:rPr>
          <w:strike/>
        </w:rPr>
        <w:t xml:space="preserve"> </w:t>
      </w:r>
      <w:r w:rsidR="00B503A0" w:rsidRPr="00B503A0">
        <w:t>(Revogado pela Lei nº 5839/2021)</w:t>
      </w:r>
    </w:p>
    <w:p w14:paraId="5B78476B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3058B235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13.</w:t>
      </w:r>
      <w:r w:rsidRPr="00C30DEB">
        <w:t xml:space="preserve"> O Conselho Municipal de Cultura tem por finalidade promover a participação democrática dos vários segmentos da sociedade que integram a ação cultural no Município, garantindo a todos o pleno exercício dos direitos culturais e o acesso às fontes culturais, além de apoiar e incentivar a valorização e a difusão das manifestações culturais, assim como auxiliar na organização, na melhoria da gestão, da qualidade e da transparência das ações culturais contribuindo para o controle social da execução de políticas públicas no Município em cumprimento à legislação municipal.</w:t>
      </w:r>
    </w:p>
    <w:p w14:paraId="55B96907" w14:textId="77777777" w:rsidR="009A5392" w:rsidRPr="00C30DEB" w:rsidRDefault="009A5392" w:rsidP="00B43C18">
      <w:pPr>
        <w:spacing w:line="240" w:lineRule="atLeast"/>
        <w:jc w:val="center"/>
      </w:pPr>
    </w:p>
    <w:p w14:paraId="44FF2036" w14:textId="77777777" w:rsidR="009A5392" w:rsidRPr="00C30DEB" w:rsidRDefault="009A5392" w:rsidP="00B43C18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CAPITULO II</w:t>
      </w:r>
    </w:p>
    <w:p w14:paraId="0A839C53" w14:textId="77777777" w:rsidR="009A5392" w:rsidRPr="00C30DEB" w:rsidRDefault="009A5392" w:rsidP="00B43C18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ESTRUTURA</w:t>
      </w:r>
    </w:p>
    <w:p w14:paraId="7610D46C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7EB21CE1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14.</w:t>
      </w:r>
      <w:r w:rsidRPr="00C30DEB">
        <w:t xml:space="preserve"> O Conselho Municipal de Cultura de São José do Rio Pardo tem a seguinte estrutura:</w:t>
      </w:r>
    </w:p>
    <w:p w14:paraId="120AE870" w14:textId="77777777" w:rsidR="009A5392" w:rsidRPr="00C30DEB" w:rsidRDefault="009A5392" w:rsidP="00C30DEB">
      <w:pPr>
        <w:tabs>
          <w:tab w:val="left" w:pos="1701"/>
        </w:tabs>
        <w:spacing w:line="240" w:lineRule="atLeast"/>
        <w:ind w:firstLine="1418"/>
        <w:jc w:val="both"/>
      </w:pPr>
      <w:r w:rsidRPr="00C30DEB">
        <w:t>I</w:t>
      </w:r>
      <w:r w:rsidRPr="00C30DEB">
        <w:tab/>
        <w:t>– Plenário;</w:t>
      </w:r>
    </w:p>
    <w:p w14:paraId="4783DE8A" w14:textId="77777777" w:rsidR="009A5392" w:rsidRPr="00C30DEB" w:rsidRDefault="009A5392" w:rsidP="00C30DEB">
      <w:pPr>
        <w:tabs>
          <w:tab w:val="left" w:pos="1701"/>
        </w:tabs>
        <w:spacing w:line="240" w:lineRule="atLeast"/>
        <w:ind w:firstLine="1418"/>
        <w:jc w:val="both"/>
      </w:pPr>
      <w:r w:rsidRPr="00C30DEB">
        <w:t>II</w:t>
      </w:r>
      <w:r w:rsidRPr="00C30DEB">
        <w:tab/>
        <w:t>– Mesa Diretora;</w:t>
      </w:r>
    </w:p>
    <w:p w14:paraId="28FD2369" w14:textId="77777777" w:rsidR="009A5392" w:rsidRPr="00C30DEB" w:rsidRDefault="009A5392" w:rsidP="00C30DEB">
      <w:pPr>
        <w:tabs>
          <w:tab w:val="left" w:pos="1701"/>
        </w:tabs>
        <w:spacing w:line="240" w:lineRule="atLeast"/>
        <w:ind w:firstLine="1418"/>
        <w:jc w:val="both"/>
      </w:pPr>
      <w:r w:rsidRPr="00C30DEB">
        <w:t>III</w:t>
      </w:r>
      <w:r w:rsidRPr="00C30DEB">
        <w:tab/>
        <w:t>– Secretaria Executiva.</w:t>
      </w:r>
    </w:p>
    <w:p w14:paraId="12442D5E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5C8D27CB" w14:textId="77777777" w:rsidR="009A5392" w:rsidRPr="00C30DEB" w:rsidRDefault="009A5392" w:rsidP="00B43C18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CAPITULO III</w:t>
      </w:r>
    </w:p>
    <w:p w14:paraId="2E3C7CE0" w14:textId="77777777" w:rsidR="009A5392" w:rsidRPr="00C30DEB" w:rsidRDefault="009A5392" w:rsidP="00B43C18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COMPETÊNCIA</w:t>
      </w:r>
    </w:p>
    <w:p w14:paraId="618F66F4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556D86B7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15.</w:t>
      </w:r>
      <w:r w:rsidRPr="00C30DEB">
        <w:t xml:space="preserve"> Ao Conselho Municipal de Cultura Municipal compete:</w:t>
      </w:r>
    </w:p>
    <w:p w14:paraId="65D5FFC8" w14:textId="77777777" w:rsidR="009A5392" w:rsidRPr="00C30DEB" w:rsidRDefault="009A5392" w:rsidP="00C30DEB">
      <w:pPr>
        <w:tabs>
          <w:tab w:val="left" w:pos="1843"/>
        </w:tabs>
        <w:spacing w:line="240" w:lineRule="atLeast"/>
        <w:ind w:firstLine="1418"/>
        <w:jc w:val="both"/>
      </w:pPr>
      <w:r w:rsidRPr="00C30DEB">
        <w:t>I</w:t>
      </w:r>
      <w:r w:rsidRPr="00C30DEB">
        <w:tab/>
        <w:t>– Estimular e contribuir na formulação de uma proposta de política cultural para o Município, que deve incluir políticas setoriais nas áreas de bibliotecas, museus, fomento às artes e promoção do patrimônio cultural;</w:t>
      </w:r>
    </w:p>
    <w:p w14:paraId="5DC28BAC" w14:textId="77777777" w:rsidR="009A5392" w:rsidRPr="00C30DEB" w:rsidRDefault="009A5392" w:rsidP="00C30DEB">
      <w:pPr>
        <w:tabs>
          <w:tab w:val="left" w:pos="1843"/>
        </w:tabs>
        <w:spacing w:line="240" w:lineRule="atLeast"/>
        <w:ind w:firstLine="1418"/>
        <w:jc w:val="both"/>
      </w:pPr>
      <w:r w:rsidRPr="00C30DEB">
        <w:t>II</w:t>
      </w:r>
      <w:r w:rsidRPr="00C30DEB">
        <w:tab/>
        <w:t>– Acompanhar as atividades culturais promovidas pelo Poder Público Municipal, diretamente ou por meio de seu Departamento Municipal de Cultura, bem como pelas entidades culturais conveniadas;</w:t>
      </w:r>
    </w:p>
    <w:p w14:paraId="0B753488" w14:textId="77777777" w:rsidR="009A5392" w:rsidRPr="00C30DEB" w:rsidRDefault="009A5392" w:rsidP="00C30DEB">
      <w:pPr>
        <w:tabs>
          <w:tab w:val="left" w:pos="1843"/>
        </w:tabs>
        <w:spacing w:line="240" w:lineRule="atLeast"/>
        <w:ind w:firstLine="1418"/>
        <w:jc w:val="both"/>
      </w:pPr>
      <w:r w:rsidRPr="00C30DEB">
        <w:t>III</w:t>
      </w:r>
      <w:r w:rsidRPr="00C30DEB">
        <w:tab/>
        <w:t>– Contribuir na elaboração de normas e diretrizes para o financiamento de projetos culturais;</w:t>
      </w:r>
    </w:p>
    <w:p w14:paraId="2A6D003A" w14:textId="77777777" w:rsidR="009A5392" w:rsidRPr="00C30DEB" w:rsidRDefault="009A5392" w:rsidP="00C30DEB">
      <w:pPr>
        <w:tabs>
          <w:tab w:val="left" w:pos="1843"/>
        </w:tabs>
        <w:spacing w:line="240" w:lineRule="atLeast"/>
        <w:ind w:firstLine="1418"/>
        <w:jc w:val="both"/>
      </w:pPr>
      <w:r w:rsidRPr="00C30DEB">
        <w:t>IV</w:t>
      </w:r>
      <w:r w:rsidRPr="00C30DEB">
        <w:tab/>
        <w:t>– Acompanhar metas anuais do Departamento de Esportes e Cultura - DEC, bem como suas relações com a sociedade civil;</w:t>
      </w:r>
    </w:p>
    <w:p w14:paraId="32AE7B1A" w14:textId="1E097AC4" w:rsidR="009A5392" w:rsidRPr="00C30DEB" w:rsidRDefault="009A5392" w:rsidP="00C30DEB">
      <w:pPr>
        <w:tabs>
          <w:tab w:val="left" w:pos="1843"/>
        </w:tabs>
        <w:spacing w:line="240" w:lineRule="atLeast"/>
        <w:ind w:firstLine="1418"/>
        <w:jc w:val="both"/>
      </w:pPr>
      <w:r w:rsidRPr="00C30DEB">
        <w:t>V</w:t>
      </w:r>
      <w:r w:rsidRPr="00C30DEB">
        <w:tab/>
        <w:t>– Elaborar e alterar o seu Regimento Interno;</w:t>
      </w:r>
    </w:p>
    <w:p w14:paraId="6AB5599A" w14:textId="77777777" w:rsidR="009A5392" w:rsidRPr="00C30DEB" w:rsidRDefault="009A5392" w:rsidP="00C30DEB">
      <w:pPr>
        <w:tabs>
          <w:tab w:val="left" w:pos="1843"/>
        </w:tabs>
        <w:spacing w:line="240" w:lineRule="atLeast"/>
        <w:ind w:firstLine="1418"/>
        <w:jc w:val="both"/>
      </w:pPr>
      <w:r w:rsidRPr="00C30DEB">
        <w:t>VI</w:t>
      </w:r>
      <w:r w:rsidRPr="00C30DEB">
        <w:tab/>
        <w:t>– Colaborar para o estudo e o aperfeiçoamento da legislação concernente à Cultura, em âmbito municipal, estadual e federal;</w:t>
      </w:r>
    </w:p>
    <w:p w14:paraId="4A3B5BE3" w14:textId="77777777" w:rsidR="009A5392" w:rsidRPr="00C30DEB" w:rsidRDefault="009A5392" w:rsidP="00C30DEB">
      <w:pPr>
        <w:tabs>
          <w:tab w:val="left" w:pos="1843"/>
        </w:tabs>
        <w:spacing w:line="240" w:lineRule="atLeast"/>
        <w:ind w:firstLine="1418"/>
        <w:jc w:val="both"/>
      </w:pPr>
      <w:r w:rsidRPr="00C30DEB">
        <w:lastRenderedPageBreak/>
        <w:t>VII</w:t>
      </w:r>
      <w:r w:rsidRPr="00C30DEB">
        <w:tab/>
        <w:t>– Pronunciar-se, emitir pareceres, elaborar propostas e prestar informações sobre assuntos que digam respeito à Cultura, quando solicitado pelo Poder Público, pela sociedade civil ou por iniciativa própria;</w:t>
      </w:r>
    </w:p>
    <w:p w14:paraId="6240DF5E" w14:textId="77777777" w:rsidR="009A5392" w:rsidRPr="00C30DEB" w:rsidRDefault="009A5392" w:rsidP="00C30DEB">
      <w:pPr>
        <w:tabs>
          <w:tab w:val="left" w:pos="1843"/>
        </w:tabs>
        <w:spacing w:line="240" w:lineRule="atLeast"/>
        <w:ind w:firstLine="1418"/>
        <w:jc w:val="both"/>
      </w:pPr>
      <w:r w:rsidRPr="00C30DEB">
        <w:t>VIII</w:t>
      </w:r>
      <w:r w:rsidRPr="00C30DEB">
        <w:tab/>
        <w:t>– Atuar perante os diversos segmentos da sociedade, procurando sensibilizá-la para a importância do investimento em Cultura;</w:t>
      </w:r>
    </w:p>
    <w:p w14:paraId="6DC5F30F" w14:textId="77777777" w:rsidR="009A5392" w:rsidRPr="00C30DEB" w:rsidRDefault="009A5392" w:rsidP="00C30DEB">
      <w:pPr>
        <w:tabs>
          <w:tab w:val="left" w:pos="1843"/>
        </w:tabs>
        <w:spacing w:line="240" w:lineRule="atLeast"/>
        <w:ind w:firstLine="1418"/>
        <w:jc w:val="both"/>
      </w:pPr>
      <w:r w:rsidRPr="00C30DEB">
        <w:t>IX</w:t>
      </w:r>
      <w:r w:rsidRPr="00C30DEB">
        <w:tab/>
        <w:t>– Defender o patrimônio cultural e artístico do Município e incentivar sua difusão e proteção;</w:t>
      </w:r>
    </w:p>
    <w:p w14:paraId="5E0A8573" w14:textId="77777777" w:rsidR="009A5392" w:rsidRPr="00C30DEB" w:rsidRDefault="009A5392" w:rsidP="00C30DEB">
      <w:pPr>
        <w:tabs>
          <w:tab w:val="left" w:pos="1843"/>
        </w:tabs>
        <w:spacing w:line="240" w:lineRule="atLeast"/>
        <w:ind w:firstLine="1418"/>
        <w:jc w:val="both"/>
      </w:pPr>
      <w:r w:rsidRPr="00C30DEB">
        <w:t>X</w:t>
      </w:r>
      <w:r w:rsidRPr="00C30DEB">
        <w:tab/>
        <w:t>– Estimular a democratização e a descentralização das atividades de produção e difusão culturais no Município, visando garantir a cidadania cultural como direito de produção, acesso e fruição de bens culturais e de preservação da memória cultural e artística;</w:t>
      </w:r>
    </w:p>
    <w:p w14:paraId="54AE887C" w14:textId="77777777" w:rsidR="009A5392" w:rsidRPr="00C30DEB" w:rsidRDefault="009A5392" w:rsidP="00C30DEB">
      <w:pPr>
        <w:tabs>
          <w:tab w:val="left" w:pos="1843"/>
        </w:tabs>
        <w:spacing w:line="240" w:lineRule="atLeast"/>
        <w:ind w:firstLine="1418"/>
        <w:jc w:val="both"/>
      </w:pPr>
      <w:r w:rsidRPr="00C30DEB">
        <w:t>XI</w:t>
      </w:r>
      <w:r w:rsidRPr="00C30DEB">
        <w:tab/>
        <w:t>– Criar mecanismos que permitam sua comunicação com a comunidade, para que possa cumprir seu papel de mediador entre a sociedade civil e o governo municipal no campo cultural;</w:t>
      </w:r>
    </w:p>
    <w:p w14:paraId="46B6D29D" w14:textId="49DBD91B" w:rsidR="009A5392" w:rsidRPr="00C30DEB" w:rsidRDefault="009A5392" w:rsidP="00C30DEB">
      <w:pPr>
        <w:tabs>
          <w:tab w:val="left" w:pos="1843"/>
        </w:tabs>
        <w:spacing w:line="240" w:lineRule="atLeast"/>
        <w:ind w:firstLine="1418"/>
        <w:jc w:val="both"/>
      </w:pPr>
      <w:r w:rsidRPr="00C30DEB">
        <w:t>XII</w:t>
      </w:r>
      <w:r w:rsidRPr="00C30DEB">
        <w:tab/>
        <w:t>– Identificar e colaborar para a identificação, no âmbito do Município e região, de bens de valor artístico, histórico, turístico e paisagístico e adotar ou propor mecanismos para sua proteção, por meio de inventários, registros, vigilância, tombamento e desapropriação ou outras formas de acautelamento e preservação,</w:t>
      </w:r>
    </w:p>
    <w:p w14:paraId="1224B51B" w14:textId="2F248440" w:rsidR="009A5392" w:rsidRPr="00C30DEB" w:rsidRDefault="009A5392" w:rsidP="00C30DEB">
      <w:pPr>
        <w:tabs>
          <w:tab w:val="left" w:pos="1843"/>
        </w:tabs>
        <w:spacing w:line="240" w:lineRule="atLeast"/>
        <w:ind w:firstLine="1418"/>
        <w:jc w:val="both"/>
      </w:pPr>
      <w:bookmarkStart w:id="0" w:name="_Hlk48132758"/>
      <w:r w:rsidRPr="00C30DEB">
        <w:t>XIII – Zelar pela correta aplicação dos recursos públicos na área da cultura, acompanhando as receitas e despesas, e, quando necessário, acionar demais órgãos de fiscalização e controle.</w:t>
      </w:r>
    </w:p>
    <w:bookmarkEnd w:id="0"/>
    <w:p w14:paraId="6EBABB81" w14:textId="77777777" w:rsidR="009A5392" w:rsidRPr="00C30DEB" w:rsidRDefault="009A5392" w:rsidP="00C30DEB">
      <w:pPr>
        <w:tabs>
          <w:tab w:val="left" w:pos="1843"/>
        </w:tabs>
        <w:spacing w:line="240" w:lineRule="atLeast"/>
        <w:ind w:firstLine="1418"/>
        <w:jc w:val="both"/>
      </w:pPr>
    </w:p>
    <w:p w14:paraId="0CB84857" w14:textId="77777777" w:rsidR="009A5392" w:rsidRPr="00C30DEB" w:rsidRDefault="009A5392" w:rsidP="00B43C18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CAPITULO IV</w:t>
      </w:r>
    </w:p>
    <w:p w14:paraId="14BBEA7B" w14:textId="77777777" w:rsidR="009A5392" w:rsidRPr="00C30DEB" w:rsidRDefault="009A5392" w:rsidP="00B43C18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REGIMENTO INTERNO</w:t>
      </w:r>
    </w:p>
    <w:p w14:paraId="081F1EFE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2CF4B37E" w14:textId="4DD88669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16.</w:t>
      </w:r>
      <w:r w:rsidRPr="00C30DEB">
        <w:t xml:space="preserve"> O regimento interno do Conselho Municipal de Cultura disporá sobre suas normas de funcionamento, bem como sobre a competência do Plenário, da Mesa Diretora e da Secretaria Executiva, e será publicado na forma de resolução, após aprovação dos seus membros, por meio de ato do Chefe do Poder Executivo.</w:t>
      </w:r>
    </w:p>
    <w:p w14:paraId="4296AB9C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29425A69" w14:textId="77777777" w:rsidR="009A5392" w:rsidRPr="00C30DEB" w:rsidRDefault="009A5392" w:rsidP="00B43C18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CAPITULO V</w:t>
      </w:r>
    </w:p>
    <w:p w14:paraId="719346B5" w14:textId="77777777" w:rsidR="009A5392" w:rsidRPr="00C30DEB" w:rsidRDefault="009A5392" w:rsidP="00B43C18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COMPOSIÇÃO DO CONSELHO</w:t>
      </w:r>
    </w:p>
    <w:p w14:paraId="3A0C826B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0CF415AC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17.</w:t>
      </w:r>
      <w:r w:rsidRPr="00C30DEB">
        <w:t xml:space="preserve"> O Conselho Municipal de Cultura compõe-se dos seguintes membros:</w:t>
      </w:r>
    </w:p>
    <w:p w14:paraId="0AF00FF3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36A0940D" w14:textId="4515B5F9" w:rsidR="009A5392" w:rsidRPr="00C30DEB" w:rsidRDefault="00641AD4" w:rsidP="00641AD4">
      <w:pPr>
        <w:tabs>
          <w:tab w:val="left" w:pos="1418"/>
        </w:tabs>
        <w:spacing w:line="240" w:lineRule="atLeast"/>
        <w:ind w:left="1418"/>
        <w:jc w:val="both"/>
      </w:pPr>
      <w:r>
        <w:tab/>
      </w:r>
      <w:r w:rsidR="0052202D" w:rsidRPr="00C30DEB">
        <w:t xml:space="preserve">I - </w:t>
      </w:r>
      <w:r w:rsidR="009A5392" w:rsidRPr="00C30DEB">
        <w:t>Diretor Municipal de Cultura do Departamento de Esportes e Cultura - DEC;</w:t>
      </w:r>
    </w:p>
    <w:p w14:paraId="495C8818" w14:textId="767077B6" w:rsidR="009A5392" w:rsidRPr="00C30DEB" w:rsidRDefault="0052202D" w:rsidP="00C606A1">
      <w:pPr>
        <w:tabs>
          <w:tab w:val="left" w:pos="1985"/>
        </w:tabs>
        <w:spacing w:line="240" w:lineRule="atLeast"/>
        <w:ind w:left="1418"/>
        <w:jc w:val="both"/>
      </w:pPr>
      <w:r w:rsidRPr="00B503A0">
        <w:rPr>
          <w:strike/>
        </w:rPr>
        <w:t xml:space="preserve">II - </w:t>
      </w:r>
      <w:r w:rsidR="00C606A1" w:rsidRPr="00B503A0">
        <w:rPr>
          <w:strike/>
        </w:rPr>
        <w:tab/>
      </w:r>
      <w:r w:rsidR="009A5392" w:rsidRPr="00B503A0">
        <w:rPr>
          <w:strike/>
        </w:rPr>
        <w:t>01 (um) representante da Câmara Municipal;</w:t>
      </w:r>
      <w:r w:rsidR="00B503A0">
        <w:t xml:space="preserve"> </w:t>
      </w:r>
      <w:r w:rsidR="00B503A0" w:rsidRPr="00B503A0">
        <w:t>(Revogado pela Lei nº 5839/2021</w:t>
      </w:r>
      <w:proofErr w:type="gramStart"/>
      <w:r w:rsidR="00B503A0" w:rsidRPr="00B503A0">
        <w:t>)</w:t>
      </w:r>
      <w:proofErr w:type="gramEnd"/>
    </w:p>
    <w:p w14:paraId="7DDDE498" w14:textId="79510FFB" w:rsidR="009A5392" w:rsidRPr="00C30DEB" w:rsidRDefault="0052202D" w:rsidP="00C606A1">
      <w:pPr>
        <w:tabs>
          <w:tab w:val="left" w:pos="1985"/>
        </w:tabs>
        <w:spacing w:line="240" w:lineRule="atLeast"/>
        <w:ind w:left="1418"/>
        <w:jc w:val="both"/>
      </w:pPr>
      <w:r w:rsidRPr="00C30DEB">
        <w:t xml:space="preserve">III - </w:t>
      </w:r>
      <w:r w:rsidR="00C606A1">
        <w:tab/>
      </w:r>
      <w:r w:rsidR="009A5392" w:rsidRPr="00C30DEB">
        <w:t>01 (um) representante da Secretaria Municipal de Educação;</w:t>
      </w:r>
    </w:p>
    <w:p w14:paraId="4497A04B" w14:textId="4A75ECD9" w:rsidR="009A5392" w:rsidRPr="00C30DEB" w:rsidRDefault="0052202D" w:rsidP="00C606A1">
      <w:pPr>
        <w:tabs>
          <w:tab w:val="left" w:pos="1985"/>
        </w:tabs>
        <w:spacing w:line="240" w:lineRule="atLeast"/>
        <w:ind w:left="1418"/>
        <w:jc w:val="both"/>
      </w:pPr>
      <w:r w:rsidRPr="00C30DEB">
        <w:t>IV -</w:t>
      </w:r>
      <w:r w:rsidR="00C606A1">
        <w:tab/>
      </w:r>
      <w:r w:rsidR="009A5392" w:rsidRPr="00C30DEB">
        <w:t>01 (um) representante da Secretaria de Assistência e Inclusão Social;</w:t>
      </w:r>
    </w:p>
    <w:p w14:paraId="07ED2781" w14:textId="290C204B" w:rsidR="009A5392" w:rsidRPr="00C30DEB" w:rsidRDefault="0052202D" w:rsidP="00C606A1">
      <w:pPr>
        <w:tabs>
          <w:tab w:val="left" w:pos="1418"/>
          <w:tab w:val="left" w:pos="1985"/>
        </w:tabs>
        <w:spacing w:line="240" w:lineRule="atLeast"/>
        <w:ind w:left="1418"/>
        <w:jc w:val="both"/>
      </w:pPr>
      <w:r w:rsidRPr="00C30DEB">
        <w:t xml:space="preserve">V - </w:t>
      </w:r>
      <w:r w:rsidR="00C606A1">
        <w:tab/>
      </w:r>
      <w:r w:rsidR="009A5392" w:rsidRPr="00C30DEB">
        <w:t>01 (um) representante da Secretaria Municipal de Turismo;</w:t>
      </w:r>
    </w:p>
    <w:p w14:paraId="30113391" w14:textId="7F8F1F5C" w:rsidR="009A5392" w:rsidRPr="00C30DEB" w:rsidRDefault="0052202D" w:rsidP="00C606A1">
      <w:pPr>
        <w:tabs>
          <w:tab w:val="left" w:pos="1985"/>
        </w:tabs>
        <w:spacing w:line="240" w:lineRule="atLeast"/>
        <w:ind w:left="1418"/>
        <w:jc w:val="both"/>
      </w:pPr>
      <w:r w:rsidRPr="00B503A0">
        <w:rPr>
          <w:strike/>
        </w:rPr>
        <w:t>VI -</w:t>
      </w:r>
      <w:r w:rsidR="0030231C" w:rsidRPr="00B503A0">
        <w:rPr>
          <w:strike/>
        </w:rPr>
        <w:t xml:space="preserve"> </w:t>
      </w:r>
      <w:r w:rsidR="00C606A1" w:rsidRPr="00B503A0">
        <w:rPr>
          <w:strike/>
        </w:rPr>
        <w:tab/>
      </w:r>
      <w:r w:rsidR="009A5392" w:rsidRPr="00B503A0">
        <w:rPr>
          <w:strike/>
        </w:rPr>
        <w:t>01 (um) representante dos professores ou servidores do Departamento de Cultura</w:t>
      </w:r>
      <w:r w:rsidR="009A5392" w:rsidRPr="00C30DEB">
        <w:t>;</w:t>
      </w:r>
      <w:r w:rsidR="00B503A0">
        <w:t xml:space="preserve"> </w:t>
      </w:r>
      <w:r w:rsidR="00B503A0" w:rsidRPr="00B503A0">
        <w:t>(Revogado pela Lei nº 5839/2021</w:t>
      </w:r>
      <w:proofErr w:type="gramStart"/>
      <w:r w:rsidR="00B503A0" w:rsidRPr="00B503A0">
        <w:t>)</w:t>
      </w:r>
      <w:proofErr w:type="gramEnd"/>
    </w:p>
    <w:p w14:paraId="1EF401E4" w14:textId="0C64B085" w:rsidR="009A5392" w:rsidRPr="00C30DEB" w:rsidRDefault="0052202D" w:rsidP="00C606A1">
      <w:pPr>
        <w:tabs>
          <w:tab w:val="left" w:pos="1985"/>
        </w:tabs>
        <w:spacing w:line="240" w:lineRule="atLeast"/>
        <w:ind w:firstLine="1418"/>
        <w:jc w:val="both"/>
      </w:pPr>
      <w:r w:rsidRPr="00B503A0">
        <w:rPr>
          <w:strike/>
        </w:rPr>
        <w:t>VII -</w:t>
      </w:r>
      <w:r w:rsidR="0030231C" w:rsidRPr="00B503A0">
        <w:rPr>
          <w:strike/>
        </w:rPr>
        <w:t xml:space="preserve"> </w:t>
      </w:r>
      <w:r w:rsidR="00C606A1" w:rsidRPr="00B503A0">
        <w:rPr>
          <w:strike/>
        </w:rPr>
        <w:tab/>
      </w:r>
      <w:r w:rsidR="009A5392" w:rsidRPr="00B503A0">
        <w:rPr>
          <w:strike/>
        </w:rPr>
        <w:t>01 (um) representante da OAB;</w:t>
      </w:r>
      <w:r w:rsidR="00B503A0" w:rsidRPr="00B503A0">
        <w:t xml:space="preserve"> </w:t>
      </w:r>
      <w:r w:rsidR="00B503A0" w:rsidRPr="00B503A0">
        <w:t>(Revogado pela Lei nº 5839/2021</w:t>
      </w:r>
      <w:proofErr w:type="gramStart"/>
      <w:r w:rsidR="00B503A0" w:rsidRPr="00B503A0">
        <w:t>)</w:t>
      </w:r>
      <w:proofErr w:type="gramEnd"/>
    </w:p>
    <w:p w14:paraId="11F954DC" w14:textId="3E9061CB" w:rsidR="009A5392" w:rsidRPr="00C30DEB" w:rsidRDefault="0052202D" w:rsidP="00C606A1">
      <w:pPr>
        <w:tabs>
          <w:tab w:val="left" w:pos="993"/>
          <w:tab w:val="left" w:pos="1985"/>
        </w:tabs>
        <w:spacing w:line="240" w:lineRule="atLeast"/>
        <w:ind w:firstLine="1418"/>
        <w:jc w:val="both"/>
      </w:pPr>
      <w:r w:rsidRPr="00C30DEB">
        <w:t>VIII</w:t>
      </w:r>
      <w:r w:rsidR="00C606A1">
        <w:t xml:space="preserve"> -</w:t>
      </w:r>
      <w:r w:rsidR="009A5392" w:rsidRPr="00C30DEB">
        <w:t>01 (um) representante de órgão ou entidade representativa de Museus;</w:t>
      </w:r>
    </w:p>
    <w:p w14:paraId="253924E9" w14:textId="44049039" w:rsidR="009A5392" w:rsidRPr="00C30DEB" w:rsidRDefault="0052202D" w:rsidP="00C606A1">
      <w:pPr>
        <w:tabs>
          <w:tab w:val="left" w:pos="1985"/>
        </w:tabs>
        <w:spacing w:line="240" w:lineRule="atLeast"/>
        <w:ind w:firstLine="1418"/>
        <w:jc w:val="both"/>
      </w:pPr>
      <w:r w:rsidRPr="00C30DEB">
        <w:t xml:space="preserve">IX - </w:t>
      </w:r>
      <w:r w:rsidR="00C606A1">
        <w:tab/>
      </w:r>
      <w:r w:rsidR="009A5392" w:rsidRPr="00C30DEB">
        <w:t>01 (um) representante da área de dança;</w:t>
      </w:r>
    </w:p>
    <w:p w14:paraId="1C49BFD6" w14:textId="7E1DAEA0" w:rsidR="009A5392" w:rsidRPr="00C30DEB" w:rsidRDefault="00B43C18" w:rsidP="00C606A1">
      <w:pPr>
        <w:tabs>
          <w:tab w:val="left" w:pos="1985"/>
        </w:tabs>
        <w:spacing w:line="240" w:lineRule="atLeast"/>
        <w:ind w:firstLine="1418"/>
        <w:jc w:val="both"/>
      </w:pPr>
      <w:r>
        <w:lastRenderedPageBreak/>
        <w:t>X -</w:t>
      </w:r>
      <w:r w:rsidR="0030231C" w:rsidRPr="00C30DEB">
        <w:t xml:space="preserve"> </w:t>
      </w:r>
      <w:r w:rsidR="00C606A1">
        <w:tab/>
      </w:r>
      <w:r w:rsidR="009A5392" w:rsidRPr="00C30DEB">
        <w:t>01 (um) representante da música;</w:t>
      </w:r>
    </w:p>
    <w:p w14:paraId="54512944" w14:textId="53C11ABF" w:rsidR="009A5392" w:rsidRPr="00C30DEB" w:rsidRDefault="0052202D" w:rsidP="00C606A1">
      <w:pPr>
        <w:tabs>
          <w:tab w:val="left" w:pos="1985"/>
        </w:tabs>
        <w:spacing w:line="240" w:lineRule="atLeast"/>
        <w:ind w:firstLine="1418"/>
        <w:jc w:val="both"/>
      </w:pPr>
      <w:r w:rsidRPr="00C30DEB">
        <w:t>XI -</w:t>
      </w:r>
      <w:r w:rsidR="0030231C" w:rsidRPr="00C30DEB">
        <w:t xml:space="preserve"> </w:t>
      </w:r>
      <w:r w:rsidR="00C606A1">
        <w:tab/>
      </w:r>
      <w:r w:rsidR="009A5392" w:rsidRPr="00C30DEB">
        <w:t>01 (um) representante de artes plásticas;</w:t>
      </w:r>
    </w:p>
    <w:p w14:paraId="48A8FC34" w14:textId="322BFD82" w:rsidR="009A5392" w:rsidRPr="00C30DEB" w:rsidRDefault="00B43C18" w:rsidP="00C606A1">
      <w:pPr>
        <w:tabs>
          <w:tab w:val="left" w:pos="1985"/>
        </w:tabs>
        <w:spacing w:line="240" w:lineRule="atLeast"/>
        <w:ind w:firstLine="1418"/>
        <w:jc w:val="both"/>
      </w:pPr>
      <w:r>
        <w:t xml:space="preserve">XII - </w:t>
      </w:r>
      <w:r w:rsidR="00C606A1">
        <w:tab/>
      </w:r>
      <w:r w:rsidR="009A5392" w:rsidRPr="00C30DEB">
        <w:t>01 (um) representante da área de artesanato;</w:t>
      </w:r>
    </w:p>
    <w:p w14:paraId="14F01A72" w14:textId="5FB78412" w:rsidR="0088172E" w:rsidRPr="00C30DEB" w:rsidRDefault="00C606A1" w:rsidP="00C606A1">
      <w:pPr>
        <w:tabs>
          <w:tab w:val="left" w:pos="1985"/>
        </w:tabs>
        <w:spacing w:line="240" w:lineRule="atLeast"/>
        <w:ind w:firstLine="1418"/>
        <w:jc w:val="both"/>
      </w:pPr>
      <w:r>
        <w:t>XIII-</w:t>
      </w:r>
      <w:r w:rsidR="009A5392" w:rsidRPr="00C30DEB">
        <w:t>01 (um) representante da área teatral;</w:t>
      </w:r>
    </w:p>
    <w:p w14:paraId="15E04351" w14:textId="0760F517" w:rsidR="009A5392" w:rsidRPr="00C30DEB" w:rsidRDefault="00C606A1" w:rsidP="00C606A1">
      <w:pPr>
        <w:tabs>
          <w:tab w:val="left" w:pos="1985"/>
        </w:tabs>
        <w:spacing w:line="240" w:lineRule="atLeast"/>
        <w:ind w:firstLine="1418"/>
        <w:jc w:val="both"/>
      </w:pPr>
      <w:r>
        <w:t>XIV -</w:t>
      </w:r>
      <w:r w:rsidR="0088172E" w:rsidRPr="00C30DEB">
        <w:t>01 representante da área de circo;</w:t>
      </w:r>
    </w:p>
    <w:p w14:paraId="57832788" w14:textId="6F512F22" w:rsidR="009A5392" w:rsidRPr="00C30DEB" w:rsidRDefault="0052202D" w:rsidP="00C606A1">
      <w:pPr>
        <w:tabs>
          <w:tab w:val="left" w:pos="1560"/>
          <w:tab w:val="left" w:pos="1985"/>
        </w:tabs>
        <w:spacing w:line="240" w:lineRule="atLeast"/>
        <w:ind w:firstLine="1418"/>
        <w:jc w:val="both"/>
      </w:pPr>
      <w:r w:rsidRPr="00C30DEB">
        <w:t xml:space="preserve">XV - </w:t>
      </w:r>
      <w:r w:rsidR="009A5392" w:rsidRPr="00C30DEB">
        <w:t>01 (um) representante do Conselho Euclidiano;</w:t>
      </w:r>
    </w:p>
    <w:p w14:paraId="5D907395" w14:textId="2ED5CB53" w:rsidR="009A5392" w:rsidRPr="00C30DEB" w:rsidRDefault="00C606A1" w:rsidP="00C606A1">
      <w:pPr>
        <w:tabs>
          <w:tab w:val="left" w:pos="1985"/>
        </w:tabs>
        <w:spacing w:line="240" w:lineRule="atLeast"/>
        <w:ind w:firstLine="1418"/>
        <w:jc w:val="both"/>
      </w:pPr>
      <w:r w:rsidRPr="00B503A0">
        <w:rPr>
          <w:strike/>
        </w:rPr>
        <w:t>XVI -</w:t>
      </w:r>
      <w:r w:rsidR="009A5392" w:rsidRPr="00B503A0">
        <w:rPr>
          <w:strike/>
        </w:rPr>
        <w:t>01 (um) representante do CONDEPHAT</w:t>
      </w:r>
      <w:r w:rsidR="009A5392" w:rsidRPr="00C30DEB">
        <w:t>;</w:t>
      </w:r>
      <w:r w:rsidR="00B503A0">
        <w:t xml:space="preserve"> </w:t>
      </w:r>
      <w:r w:rsidR="00B503A0" w:rsidRPr="00B503A0">
        <w:t>(Revogado pela Lei nº 5839/2021</w:t>
      </w:r>
      <w:proofErr w:type="gramStart"/>
      <w:r w:rsidR="00B503A0" w:rsidRPr="00B503A0">
        <w:t>)</w:t>
      </w:r>
      <w:proofErr w:type="gramEnd"/>
    </w:p>
    <w:p w14:paraId="09AEF98B" w14:textId="72E7B37A" w:rsidR="009A5392" w:rsidRPr="00C30DEB" w:rsidRDefault="0052202D" w:rsidP="00C606A1">
      <w:pPr>
        <w:tabs>
          <w:tab w:val="left" w:pos="1560"/>
          <w:tab w:val="left" w:pos="1985"/>
        </w:tabs>
        <w:spacing w:line="240" w:lineRule="atLeast"/>
        <w:ind w:firstLine="1418"/>
        <w:jc w:val="both"/>
      </w:pPr>
      <w:r w:rsidRPr="00C30DEB">
        <w:t>XVII-</w:t>
      </w:r>
      <w:r w:rsidR="009A5392" w:rsidRPr="00C30DEB">
        <w:t>01</w:t>
      </w:r>
      <w:r w:rsidR="00C606A1">
        <w:t xml:space="preserve"> </w:t>
      </w:r>
      <w:r w:rsidR="009A5392" w:rsidRPr="00C30DEB">
        <w:t>(um) representante de entidades sem fins lucrativos, que tenham, em seu Estatuto, como atribuição ou finalidade, o apoio ao desenvolvimento de atividades artístico-culturais (</w:t>
      </w:r>
      <w:proofErr w:type="spellStart"/>
      <w:r w:rsidR="009A5392" w:rsidRPr="00C30DEB">
        <w:t>ONG’s</w:t>
      </w:r>
      <w:proofErr w:type="spellEnd"/>
      <w:r w:rsidR="009A5392" w:rsidRPr="00C30DEB">
        <w:t>, coletivos culturais, saraus, centros culturais, entre outros);</w:t>
      </w:r>
    </w:p>
    <w:p w14:paraId="18A7F7E1" w14:textId="7A4B5694" w:rsidR="009A5392" w:rsidRDefault="0052202D" w:rsidP="00C606A1">
      <w:pPr>
        <w:tabs>
          <w:tab w:val="left" w:pos="1560"/>
          <w:tab w:val="left" w:pos="1985"/>
        </w:tabs>
        <w:spacing w:line="240" w:lineRule="atLeast"/>
        <w:ind w:firstLine="1418"/>
        <w:jc w:val="both"/>
      </w:pPr>
      <w:r w:rsidRPr="00C30DEB">
        <w:t>XVIII</w:t>
      </w:r>
      <w:r w:rsidR="00C606A1">
        <w:t>-</w:t>
      </w:r>
      <w:r w:rsidR="009A5392" w:rsidRPr="00C30DEB">
        <w:t>01 (um) representante de entidades privadas relacionadas ao setor cultural e/ou eventos.</w:t>
      </w:r>
    </w:p>
    <w:p w14:paraId="44757B25" w14:textId="096C0F09" w:rsidR="00B503A0" w:rsidRPr="00C30DEB" w:rsidRDefault="00B503A0" w:rsidP="00C606A1">
      <w:pPr>
        <w:tabs>
          <w:tab w:val="left" w:pos="1560"/>
          <w:tab w:val="left" w:pos="1985"/>
        </w:tabs>
        <w:spacing w:line="240" w:lineRule="atLeast"/>
        <w:ind w:firstLine="1418"/>
        <w:jc w:val="both"/>
      </w:pPr>
      <w:r w:rsidRPr="00B503A0">
        <w:t>XIX - 01 (um) representante da sociedade civil - Consumidor de Cultura. (Redação acrescida pela Lei nº 5839/2021)</w:t>
      </w:r>
    </w:p>
    <w:p w14:paraId="7EDD36EB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0790E0D1" w14:textId="7692B88B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t xml:space="preserve">§ 1º Os órgãos e entidades descritos no art. 17 indicarão seus representantes ao Departamento de Esportes e Cultura - DEC, para posterior designação do Prefeito Municipal, por meio de Decreto, devendo todos </w:t>
      </w:r>
      <w:proofErr w:type="gramStart"/>
      <w:r w:rsidRPr="00C30DEB">
        <w:t>terem</w:t>
      </w:r>
      <w:proofErr w:type="gramEnd"/>
      <w:r w:rsidRPr="00C30DEB">
        <w:t xml:space="preserve"> o cadastro regular dos artistas rio-pardenses junto ao Departamento.</w:t>
      </w:r>
    </w:p>
    <w:p w14:paraId="1811FC0D" w14:textId="4F32694F" w:rsidR="0088172E" w:rsidRPr="00C30DEB" w:rsidRDefault="0088172E" w:rsidP="00C30DEB">
      <w:pPr>
        <w:spacing w:line="240" w:lineRule="atLeast"/>
        <w:ind w:firstLine="1418"/>
        <w:jc w:val="both"/>
      </w:pPr>
      <w:r w:rsidRPr="00C30DEB">
        <w:t>§ 2º Os representantes previstos nos incisos VI, VIII, IX, X, XI, XII, XIII, XIV, XVII e XVIII serão eleitos pelos seus pares, em reuniões públicas, previamente convocadas e divulgadas.</w:t>
      </w:r>
    </w:p>
    <w:p w14:paraId="75BEA07B" w14:textId="04FF3F77" w:rsidR="0088172E" w:rsidRPr="00C30DEB" w:rsidRDefault="0088172E" w:rsidP="00C30DEB">
      <w:pPr>
        <w:spacing w:line="240" w:lineRule="atLeast"/>
        <w:ind w:firstLine="1418"/>
        <w:jc w:val="both"/>
      </w:pPr>
      <w:r w:rsidRPr="00C30DEB">
        <w:t>§</w:t>
      </w:r>
      <w:proofErr w:type="gramStart"/>
      <w:r w:rsidRPr="00C30DEB">
        <w:t>3º Todos os membros do Conselho Municipal de Cultura deverão possuir seu respectivo suplente, para substituição nos seus impedimentos.”</w:t>
      </w:r>
      <w:proofErr w:type="gramEnd"/>
    </w:p>
    <w:p w14:paraId="5C0D66C0" w14:textId="5A2D827C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t xml:space="preserve">§ </w:t>
      </w:r>
      <w:r w:rsidR="0088172E" w:rsidRPr="00C30DEB">
        <w:t>4</w:t>
      </w:r>
      <w:r w:rsidRPr="00C30DEB">
        <w:t>º As funções de membro do Conselho Municipal de Cultura e de membro de suas comissões são consideradas serviço público relevante, não lhes cabendo qualquer remuneração.</w:t>
      </w:r>
    </w:p>
    <w:p w14:paraId="092BAFC4" w14:textId="06D924AA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t xml:space="preserve">§ </w:t>
      </w:r>
      <w:r w:rsidR="0088172E" w:rsidRPr="00C30DEB">
        <w:t>5</w:t>
      </w:r>
      <w:r w:rsidRPr="00C30DEB">
        <w:t>º O representante do Poder Público ou de entidade da sociedade civil poderá ser substituído a qualquer tempo, por nova indicação do representado.</w:t>
      </w:r>
    </w:p>
    <w:p w14:paraId="6C02A7C6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43E46E39" w14:textId="2E8A4F5E" w:rsidR="0030231C" w:rsidRPr="00C30DEB" w:rsidRDefault="0030231C" w:rsidP="00560EAD">
      <w:pPr>
        <w:spacing w:line="240" w:lineRule="atLeast"/>
        <w:jc w:val="center"/>
        <w:rPr>
          <w:b/>
          <w:bCs/>
        </w:rPr>
      </w:pPr>
      <w:proofErr w:type="gramStart"/>
      <w:r w:rsidRPr="00C30DEB">
        <w:rPr>
          <w:b/>
          <w:bCs/>
        </w:rPr>
        <w:t>CAPÍTULO VI</w:t>
      </w:r>
      <w:proofErr w:type="gramEnd"/>
    </w:p>
    <w:p w14:paraId="2D655321" w14:textId="77777777" w:rsidR="0030231C" w:rsidRPr="00C30DEB" w:rsidRDefault="0030231C" w:rsidP="00560EAD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ELEIÇÃO DA PRESIDÊNCIA E DA MESA DIRETORA</w:t>
      </w:r>
    </w:p>
    <w:p w14:paraId="2332EB56" w14:textId="77777777" w:rsidR="0030231C" w:rsidRPr="00C30DEB" w:rsidRDefault="0030231C" w:rsidP="00C30DEB">
      <w:pPr>
        <w:spacing w:line="240" w:lineRule="atLeast"/>
        <w:ind w:firstLine="1418"/>
        <w:jc w:val="both"/>
        <w:rPr>
          <w:b/>
          <w:bCs/>
        </w:rPr>
      </w:pPr>
    </w:p>
    <w:p w14:paraId="098710E1" w14:textId="6E82EFDB" w:rsidR="009A5392" w:rsidRDefault="0030231C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 xml:space="preserve">Art. 18. </w:t>
      </w:r>
      <w:r w:rsidRPr="00C30DEB">
        <w:t>A presidência e os membros da Mesa Diretora do Conselho Municipal de Cultura deverão ser eleitos dentre os seus membros por meio de votação aberta.</w:t>
      </w:r>
    </w:p>
    <w:p w14:paraId="645977AE" w14:textId="77777777" w:rsidR="00586F51" w:rsidRPr="00C30DEB" w:rsidRDefault="00586F51" w:rsidP="00C30DEB">
      <w:pPr>
        <w:spacing w:line="240" w:lineRule="atLeast"/>
        <w:ind w:firstLine="1418"/>
        <w:jc w:val="both"/>
      </w:pPr>
    </w:p>
    <w:p w14:paraId="1D9F494E" w14:textId="77777777" w:rsidR="009A5392" w:rsidRPr="00C30DEB" w:rsidRDefault="009A5392" w:rsidP="00560EAD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CAPITULO VII</w:t>
      </w:r>
    </w:p>
    <w:p w14:paraId="02CBE658" w14:textId="77777777" w:rsidR="009A5392" w:rsidRPr="00C30DEB" w:rsidRDefault="009A5392" w:rsidP="00560EAD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MANDATO</w:t>
      </w:r>
    </w:p>
    <w:p w14:paraId="63506980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1EEC41CD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19.</w:t>
      </w:r>
      <w:r w:rsidRPr="00C30DEB">
        <w:t xml:space="preserve"> O mandato dos membros do Conselho Municipal de Cultura é de dois anos, permitida uma única recondução, por igual período.</w:t>
      </w:r>
    </w:p>
    <w:p w14:paraId="65E86B0C" w14:textId="77777777" w:rsidR="00B503A0" w:rsidRPr="00C30DEB" w:rsidRDefault="009A5392" w:rsidP="00B503A0">
      <w:pPr>
        <w:tabs>
          <w:tab w:val="left" w:pos="1985"/>
        </w:tabs>
        <w:spacing w:line="240" w:lineRule="atLeast"/>
        <w:ind w:firstLine="1418"/>
        <w:jc w:val="both"/>
      </w:pPr>
      <w:r w:rsidRPr="00B503A0">
        <w:rPr>
          <w:strike/>
        </w:rPr>
        <w:t xml:space="preserve">§ 1º </w:t>
      </w:r>
      <w:r w:rsidR="0030231C" w:rsidRPr="00B503A0">
        <w:rPr>
          <w:strike/>
        </w:rPr>
        <w:t>Excetua-se do limite a que se refere o caput o Diretor de Cultura do DEC, que permanecerá no Conselho Municipal de Cultura enquanto persistir no cargo público de Diretor de Cultura</w:t>
      </w:r>
      <w:r w:rsidRPr="00B503A0">
        <w:rPr>
          <w:strike/>
        </w:rPr>
        <w:t>.</w:t>
      </w:r>
      <w:r w:rsidR="00B503A0">
        <w:rPr>
          <w:strike/>
        </w:rPr>
        <w:t xml:space="preserve"> </w:t>
      </w:r>
      <w:r w:rsidR="00B503A0" w:rsidRPr="00B503A0">
        <w:t>(Revogado pela Lei nº 5839/2021)</w:t>
      </w:r>
    </w:p>
    <w:p w14:paraId="68A507F9" w14:textId="118982F8" w:rsidR="009A5392" w:rsidRPr="00B503A0" w:rsidRDefault="009A5392" w:rsidP="00C30DEB">
      <w:pPr>
        <w:spacing w:line="240" w:lineRule="atLeast"/>
        <w:ind w:firstLine="1418"/>
        <w:jc w:val="both"/>
      </w:pPr>
    </w:p>
    <w:p w14:paraId="1E2FC5A2" w14:textId="77777777" w:rsidR="009A5392" w:rsidRDefault="009A5392" w:rsidP="00C30DEB">
      <w:pPr>
        <w:spacing w:line="240" w:lineRule="atLeast"/>
        <w:ind w:firstLine="1418"/>
        <w:jc w:val="both"/>
      </w:pPr>
      <w:r w:rsidRPr="00C30DEB">
        <w:lastRenderedPageBreak/>
        <w:t>§ 2º O membro do Conselho que deixar de comparecer, sem justificativa, a três sessões consecutivas ou à metade das sessões plenárias realizadas no período de um ano, perderá seu mandato, sendo solicitada a recomposição do órgão ao qual representa.</w:t>
      </w:r>
    </w:p>
    <w:p w14:paraId="57512D4B" w14:textId="77777777" w:rsidR="00586F51" w:rsidRDefault="00586F51" w:rsidP="00C30DEB">
      <w:pPr>
        <w:spacing w:line="240" w:lineRule="atLeast"/>
        <w:ind w:firstLine="1418"/>
        <w:jc w:val="both"/>
      </w:pPr>
    </w:p>
    <w:p w14:paraId="60438357" w14:textId="77777777" w:rsidR="00586F51" w:rsidRDefault="00586F51" w:rsidP="00C30DEB">
      <w:pPr>
        <w:spacing w:line="240" w:lineRule="atLeast"/>
        <w:ind w:firstLine="1418"/>
        <w:jc w:val="both"/>
      </w:pPr>
    </w:p>
    <w:p w14:paraId="19128C6E" w14:textId="77777777" w:rsidR="00586F51" w:rsidRPr="00C30DEB" w:rsidRDefault="00586F51" w:rsidP="00C30DEB">
      <w:pPr>
        <w:spacing w:line="240" w:lineRule="atLeast"/>
        <w:ind w:firstLine="1418"/>
        <w:jc w:val="both"/>
      </w:pPr>
    </w:p>
    <w:p w14:paraId="29BD9A17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69CD2DB5" w14:textId="77777777" w:rsidR="009A5392" w:rsidRPr="00C30DEB" w:rsidRDefault="009A5392" w:rsidP="00560EAD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CAPITULO VIII</w:t>
      </w:r>
    </w:p>
    <w:p w14:paraId="7F5F7249" w14:textId="77777777" w:rsidR="009A5392" w:rsidRPr="00C30DEB" w:rsidRDefault="009A5392" w:rsidP="00560EAD">
      <w:pPr>
        <w:spacing w:line="240" w:lineRule="atLeast"/>
        <w:jc w:val="center"/>
        <w:rPr>
          <w:b/>
          <w:bCs/>
        </w:rPr>
      </w:pPr>
      <w:r w:rsidRPr="00C30DEB">
        <w:rPr>
          <w:b/>
          <w:bCs/>
        </w:rPr>
        <w:t>CONSIDERAÇÕES FINAIS</w:t>
      </w:r>
    </w:p>
    <w:p w14:paraId="0BB04C30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0567960C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20.</w:t>
      </w:r>
      <w:r w:rsidRPr="00C30DEB">
        <w:t xml:space="preserve"> O Conselho Municipal de Cultura reunir-se-á mensalmente e, extraordinariamente, por convocação da Mesa Diretora ou da maioria dos Conselheiros.</w:t>
      </w:r>
    </w:p>
    <w:p w14:paraId="71F3FE35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386C2BC5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21.</w:t>
      </w:r>
      <w:r w:rsidRPr="00C30DEB">
        <w:t xml:space="preserve"> As indicações do Conselho Municipal de Cultura serão tomadas pelo voto da maioria dos Conselheiros presentes às sessões, cabendo ao Presidente o voto de qualidade.</w:t>
      </w:r>
    </w:p>
    <w:p w14:paraId="28D7E96D" w14:textId="77777777" w:rsidR="009A5392" w:rsidRPr="00B503A0" w:rsidRDefault="009A5392" w:rsidP="00C30DEB">
      <w:pPr>
        <w:spacing w:line="240" w:lineRule="atLeast"/>
        <w:ind w:firstLine="1418"/>
        <w:jc w:val="both"/>
        <w:rPr>
          <w:strike/>
        </w:rPr>
      </w:pPr>
      <w:r w:rsidRPr="00B503A0">
        <w:rPr>
          <w:b/>
          <w:bCs/>
          <w:strike/>
        </w:rPr>
        <w:t>Parágrafo único.</w:t>
      </w:r>
      <w:r w:rsidRPr="00B503A0">
        <w:rPr>
          <w:strike/>
        </w:rPr>
        <w:t xml:space="preserve"> As sessões do Conselho serão instaladas com a presença mínima de </w:t>
      </w:r>
      <w:proofErr w:type="gramStart"/>
      <w:r w:rsidRPr="00B503A0">
        <w:rPr>
          <w:strike/>
        </w:rPr>
        <w:t>9</w:t>
      </w:r>
      <w:proofErr w:type="gramEnd"/>
      <w:r w:rsidRPr="00B503A0">
        <w:rPr>
          <w:strike/>
        </w:rPr>
        <w:t xml:space="preserve"> (nove) Conselheiros.</w:t>
      </w:r>
    </w:p>
    <w:p w14:paraId="205F9F80" w14:textId="357A94F6" w:rsidR="00B503A0" w:rsidRPr="00C30DEB" w:rsidRDefault="00B503A0" w:rsidP="00C30DEB">
      <w:pPr>
        <w:spacing w:line="240" w:lineRule="atLeast"/>
        <w:ind w:firstLine="1418"/>
        <w:jc w:val="both"/>
      </w:pPr>
      <w:r w:rsidRPr="00B503A0">
        <w:rPr>
          <w:b/>
        </w:rPr>
        <w:t>Parágrafo único</w:t>
      </w:r>
      <w:r w:rsidRPr="00B503A0">
        <w:t xml:space="preserve">. As sessões do Conselho serão instaladas com a presença mínima de </w:t>
      </w:r>
      <w:proofErr w:type="gramStart"/>
      <w:r w:rsidRPr="00B503A0">
        <w:t>6</w:t>
      </w:r>
      <w:proofErr w:type="gramEnd"/>
      <w:r w:rsidRPr="00B503A0">
        <w:t xml:space="preserve"> (seis) Conselheiros. (Redação dada pela Lei nº 5839/2021)</w:t>
      </w:r>
    </w:p>
    <w:p w14:paraId="7E22D1A9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18D24326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 xml:space="preserve">Art. 22. </w:t>
      </w:r>
      <w:r w:rsidRPr="00C30DEB">
        <w:t>Das sessões do Conselho Municipal de Cultura serão lavradas atas, assinadas pelos presentes e pelo Secretário Executivo.</w:t>
      </w:r>
    </w:p>
    <w:p w14:paraId="5566BAEE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t xml:space="preserve"> </w:t>
      </w:r>
      <w:bookmarkStart w:id="1" w:name="_GoBack"/>
      <w:bookmarkEnd w:id="1"/>
    </w:p>
    <w:p w14:paraId="611E2A27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23.</w:t>
      </w:r>
      <w:r w:rsidRPr="00C30DEB">
        <w:t xml:space="preserve"> O Conselho Municipal de Cultura pode constituir Comissões integradas por, no mínimo, um de seus membros e por profissionais de notório saber ou representantes de órgãos e entidades diretamente relacionados com o tema.</w:t>
      </w:r>
    </w:p>
    <w:p w14:paraId="5D44175F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1841855C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24.</w:t>
      </w:r>
      <w:r w:rsidRPr="00C30DEB">
        <w:t xml:space="preserve"> Cabe à Presidência do Conselho estabelecer a composição das comissões bem como convidar profissionais ou órgãos e entidades a indicarem seus representantes.</w:t>
      </w:r>
    </w:p>
    <w:p w14:paraId="24A5D8D7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097C6F59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25.</w:t>
      </w:r>
      <w:r w:rsidRPr="00C30DEB">
        <w:t xml:space="preserve"> A Secretaria Executiva será exercida por servidor do Departamento de Esportes e Cultura - DEC, especialmente designado para tal função.</w:t>
      </w:r>
    </w:p>
    <w:p w14:paraId="05C86880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745DAEB1" w14:textId="7777777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26.</w:t>
      </w:r>
      <w:r w:rsidRPr="00C30DEB">
        <w:t xml:space="preserve"> No prazo de noventa dias, contados da data da publicação desta Lei, o Conselho aprovará o seu regimento interno.</w:t>
      </w:r>
    </w:p>
    <w:p w14:paraId="4903C558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30B6A35A" w14:textId="53D91C64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27.</w:t>
      </w:r>
      <w:r w:rsidRPr="00C30DEB">
        <w:t xml:space="preserve"> Para a consecução de suas finalidades, o Conselho Municipal de Cultura articular-se-á com órgãos e entidades federais, estaduais e municipais.</w:t>
      </w:r>
    </w:p>
    <w:p w14:paraId="4B231114" w14:textId="1B53038F" w:rsidR="0030231C" w:rsidRPr="00C30DEB" w:rsidRDefault="0030231C" w:rsidP="00C30DEB">
      <w:pPr>
        <w:spacing w:line="240" w:lineRule="atLeast"/>
        <w:ind w:firstLine="1418"/>
        <w:jc w:val="both"/>
      </w:pPr>
    </w:p>
    <w:p w14:paraId="5ABC4FE0" w14:textId="5F47CC06" w:rsidR="0030231C" w:rsidRPr="00C30DEB" w:rsidRDefault="0030231C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 xml:space="preserve">Art. 28. </w:t>
      </w:r>
      <w:r w:rsidRPr="00C30DEB">
        <w:t>O Conselho Municipal de Cultura deverá seguir as normas de transparência dos conselhos existentes no município, previstas na Lei Municipal Nº. 5.035, de 12 de janeiro de 2018.</w:t>
      </w:r>
    </w:p>
    <w:p w14:paraId="69A57A20" w14:textId="77777777" w:rsidR="009A5392" w:rsidRPr="00C30DEB" w:rsidRDefault="009A5392" w:rsidP="00C30DEB">
      <w:pPr>
        <w:spacing w:line="240" w:lineRule="atLeast"/>
        <w:ind w:firstLine="1418"/>
        <w:jc w:val="both"/>
      </w:pPr>
    </w:p>
    <w:p w14:paraId="0C4B13F1" w14:textId="7F8D11B7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t>Art. 2</w:t>
      </w:r>
      <w:r w:rsidR="0030231C" w:rsidRPr="00C30DEB">
        <w:rPr>
          <w:b/>
          <w:bCs/>
        </w:rPr>
        <w:t>9</w:t>
      </w:r>
      <w:r w:rsidRPr="00C30DEB">
        <w:rPr>
          <w:b/>
          <w:bCs/>
        </w:rPr>
        <w:t>.</w:t>
      </w:r>
      <w:r w:rsidRPr="00C30DEB">
        <w:t xml:space="preserve"> Ficam revogadas as Leis Municipais nº 552/1967 e 888/1974.</w:t>
      </w:r>
    </w:p>
    <w:p w14:paraId="3748B0C2" w14:textId="77777777" w:rsidR="009A5392" w:rsidRPr="00C30DEB" w:rsidRDefault="009A5392" w:rsidP="00C30DEB">
      <w:pPr>
        <w:spacing w:line="240" w:lineRule="atLeast"/>
        <w:ind w:firstLine="1418"/>
        <w:jc w:val="both"/>
        <w:rPr>
          <w:b/>
          <w:bCs/>
        </w:rPr>
      </w:pPr>
    </w:p>
    <w:p w14:paraId="7AB1E2C2" w14:textId="269D1A45" w:rsidR="009A5392" w:rsidRPr="00C30DEB" w:rsidRDefault="009A5392" w:rsidP="00C30DEB">
      <w:pPr>
        <w:spacing w:line="240" w:lineRule="atLeast"/>
        <w:ind w:firstLine="1418"/>
        <w:jc w:val="both"/>
      </w:pPr>
      <w:r w:rsidRPr="00C30DEB">
        <w:rPr>
          <w:b/>
          <w:bCs/>
        </w:rPr>
        <w:lastRenderedPageBreak/>
        <w:t xml:space="preserve">Art. </w:t>
      </w:r>
      <w:r w:rsidR="0030231C" w:rsidRPr="00C30DEB">
        <w:rPr>
          <w:b/>
          <w:bCs/>
        </w:rPr>
        <w:t>30</w:t>
      </w:r>
      <w:r w:rsidRPr="00C30DEB">
        <w:rPr>
          <w:b/>
          <w:bCs/>
        </w:rPr>
        <w:t>.</w:t>
      </w:r>
      <w:r w:rsidRPr="00C30DEB">
        <w:t xml:space="preserve"> Esta lei entra em vigor na data de sua publicação.</w:t>
      </w:r>
    </w:p>
    <w:p w14:paraId="0E75EB50" w14:textId="77777777" w:rsidR="000007B9" w:rsidRPr="00C30DEB" w:rsidRDefault="000007B9" w:rsidP="00C30DEB">
      <w:pPr>
        <w:spacing w:line="240" w:lineRule="atLeast"/>
        <w:ind w:firstLine="1418"/>
        <w:jc w:val="both"/>
      </w:pPr>
    </w:p>
    <w:p w14:paraId="14E36B27" w14:textId="77777777" w:rsidR="00560EAD" w:rsidRPr="00ED33A0" w:rsidRDefault="00560EAD" w:rsidP="00560EAD">
      <w:pPr>
        <w:spacing w:line="240" w:lineRule="atLeast"/>
        <w:ind w:firstLine="1418"/>
        <w:jc w:val="both"/>
      </w:pPr>
      <w:r w:rsidRPr="00ED33A0">
        <w:t xml:space="preserve">São José do Rio Pardo, </w:t>
      </w:r>
      <w:r w:rsidRPr="006B279D">
        <w:t>13</w:t>
      </w:r>
      <w:r w:rsidRPr="00ED33A0">
        <w:t xml:space="preserve"> de agosto de 2020.</w:t>
      </w:r>
    </w:p>
    <w:p w14:paraId="73927AFA" w14:textId="77777777" w:rsidR="00560EAD" w:rsidRPr="00ED33A0" w:rsidRDefault="00560EAD" w:rsidP="00560EAD">
      <w:pPr>
        <w:spacing w:line="240" w:lineRule="atLeast"/>
        <w:ind w:firstLine="1418"/>
        <w:jc w:val="both"/>
      </w:pPr>
    </w:p>
    <w:p w14:paraId="05FA2681" w14:textId="77777777" w:rsidR="004E42F1" w:rsidRDefault="004E42F1" w:rsidP="00C30DEB">
      <w:pPr>
        <w:spacing w:line="240" w:lineRule="atLeast"/>
        <w:ind w:firstLine="1418"/>
        <w:jc w:val="both"/>
      </w:pPr>
    </w:p>
    <w:p w14:paraId="75BAEC32" w14:textId="77777777" w:rsidR="00586F51" w:rsidRDefault="00586F51" w:rsidP="00C30DEB">
      <w:pPr>
        <w:spacing w:line="240" w:lineRule="atLeast"/>
        <w:ind w:firstLine="1418"/>
        <w:jc w:val="both"/>
      </w:pPr>
    </w:p>
    <w:p w14:paraId="1F042BFC" w14:textId="77777777" w:rsidR="00586F51" w:rsidRPr="00C30DEB" w:rsidRDefault="00586F51" w:rsidP="00C30DEB">
      <w:pPr>
        <w:spacing w:line="240" w:lineRule="atLeast"/>
        <w:ind w:firstLine="1418"/>
        <w:jc w:val="both"/>
      </w:pPr>
    </w:p>
    <w:p w14:paraId="726B55F3" w14:textId="77777777" w:rsidR="003D6478" w:rsidRPr="00C30DEB" w:rsidRDefault="003D6478" w:rsidP="00560EAD">
      <w:pPr>
        <w:spacing w:line="240" w:lineRule="atLeast"/>
        <w:jc w:val="center"/>
        <w:rPr>
          <w:b/>
        </w:rPr>
      </w:pPr>
      <w:r w:rsidRPr="00C30DEB">
        <w:rPr>
          <w:b/>
        </w:rPr>
        <w:t>Ernani Christovam Vasconcellos</w:t>
      </w:r>
    </w:p>
    <w:p w14:paraId="6F6D3A7D" w14:textId="1EB3E091" w:rsidR="00974AD2" w:rsidRPr="00C30DEB" w:rsidRDefault="003D6478" w:rsidP="00586F51">
      <w:pPr>
        <w:spacing w:line="240" w:lineRule="atLeast"/>
        <w:jc w:val="center"/>
        <w:rPr>
          <w:b/>
        </w:rPr>
      </w:pPr>
      <w:r w:rsidRPr="00C30DEB">
        <w:rPr>
          <w:b/>
        </w:rPr>
        <w:t>Prefeito Municipal</w:t>
      </w:r>
    </w:p>
    <w:sectPr w:rsidR="00974AD2" w:rsidRPr="00C30DEB" w:rsidSect="00C30DEB">
      <w:headerReference w:type="default" r:id="rId9"/>
      <w:footerReference w:type="default" r:id="rId10"/>
      <w:pgSz w:w="11907" w:h="16840" w:code="9"/>
      <w:pgMar w:top="1701" w:right="1134" w:bottom="1134" w:left="1701" w:header="68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B54E2" w14:textId="77777777" w:rsidR="00234E39" w:rsidRDefault="00234E39">
      <w:r>
        <w:separator/>
      </w:r>
    </w:p>
  </w:endnote>
  <w:endnote w:type="continuationSeparator" w:id="0">
    <w:p w14:paraId="446352C9" w14:textId="77777777" w:rsidR="00234E39" w:rsidRDefault="0023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 Shadow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34724573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76618F" w14:textId="44FF2E46" w:rsidR="00560EAD" w:rsidRPr="00560EAD" w:rsidRDefault="00560EAD">
            <w:pPr>
              <w:pStyle w:val="Rodap"/>
              <w:jc w:val="right"/>
              <w:rPr>
                <w:sz w:val="20"/>
                <w:szCs w:val="20"/>
              </w:rPr>
            </w:pPr>
            <w:r w:rsidRPr="00560EAD">
              <w:rPr>
                <w:sz w:val="20"/>
                <w:szCs w:val="20"/>
              </w:rPr>
              <w:t xml:space="preserve">Lei nº 5.578/2020 - Página </w:t>
            </w:r>
            <w:r w:rsidRPr="00560EAD">
              <w:rPr>
                <w:bCs/>
                <w:sz w:val="20"/>
                <w:szCs w:val="20"/>
              </w:rPr>
              <w:fldChar w:fldCharType="begin"/>
            </w:r>
            <w:r w:rsidRPr="00560EAD">
              <w:rPr>
                <w:bCs/>
                <w:sz w:val="20"/>
                <w:szCs w:val="20"/>
              </w:rPr>
              <w:instrText>PAGE</w:instrText>
            </w:r>
            <w:r w:rsidRPr="00560EAD">
              <w:rPr>
                <w:bCs/>
                <w:sz w:val="20"/>
                <w:szCs w:val="20"/>
              </w:rPr>
              <w:fldChar w:fldCharType="separate"/>
            </w:r>
            <w:r w:rsidR="00B503A0">
              <w:rPr>
                <w:bCs/>
                <w:noProof/>
                <w:sz w:val="20"/>
                <w:szCs w:val="20"/>
              </w:rPr>
              <w:t>6</w:t>
            </w:r>
            <w:r w:rsidRPr="00560EAD">
              <w:rPr>
                <w:bCs/>
                <w:sz w:val="20"/>
                <w:szCs w:val="20"/>
              </w:rPr>
              <w:fldChar w:fldCharType="end"/>
            </w:r>
            <w:r w:rsidRPr="00560EAD">
              <w:rPr>
                <w:sz w:val="20"/>
                <w:szCs w:val="20"/>
              </w:rPr>
              <w:t xml:space="preserve"> de </w:t>
            </w:r>
            <w:r w:rsidRPr="00560EAD">
              <w:rPr>
                <w:bCs/>
                <w:sz w:val="20"/>
                <w:szCs w:val="20"/>
              </w:rPr>
              <w:fldChar w:fldCharType="begin"/>
            </w:r>
            <w:r w:rsidRPr="00560EAD">
              <w:rPr>
                <w:bCs/>
                <w:sz w:val="20"/>
                <w:szCs w:val="20"/>
              </w:rPr>
              <w:instrText>NUMPAGES</w:instrText>
            </w:r>
            <w:r w:rsidRPr="00560EAD">
              <w:rPr>
                <w:bCs/>
                <w:sz w:val="20"/>
                <w:szCs w:val="20"/>
              </w:rPr>
              <w:fldChar w:fldCharType="separate"/>
            </w:r>
            <w:r w:rsidR="00B503A0">
              <w:rPr>
                <w:bCs/>
                <w:noProof/>
                <w:sz w:val="20"/>
                <w:szCs w:val="20"/>
              </w:rPr>
              <w:t>7</w:t>
            </w:r>
            <w:r w:rsidRPr="00560EA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1E934E" w14:textId="77777777" w:rsidR="003153CA" w:rsidRPr="00A67440" w:rsidRDefault="003153CA" w:rsidP="003153CA">
    <w:pPr>
      <w:pStyle w:val="Cabealho"/>
      <w:tabs>
        <w:tab w:val="left" w:pos="6611"/>
      </w:tabs>
      <w:rPr>
        <w:rFonts w:ascii="Gill Sans MT Shadow" w:hAnsi="Gill Sans MT Shadow"/>
        <w:color w:val="2F5496" w:themeColor="accent5" w:themeShade="BF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7391F" w14:textId="77777777" w:rsidR="00234E39" w:rsidRDefault="00234E39">
      <w:r>
        <w:separator/>
      </w:r>
    </w:p>
  </w:footnote>
  <w:footnote w:type="continuationSeparator" w:id="0">
    <w:p w14:paraId="07DC2B1A" w14:textId="77777777" w:rsidR="00234E39" w:rsidRDefault="00234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32F7F" w14:textId="77777777" w:rsidR="00C30DEB" w:rsidRDefault="00C30DEB" w:rsidP="00C30DEB">
    <w:pPr>
      <w:pStyle w:val="Cabealho"/>
      <w:jc w:val="center"/>
      <w:rPr>
        <w:b/>
      </w:rPr>
    </w:pPr>
    <w:r>
      <w:object w:dxaOrig="2370" w:dyaOrig="2265" w14:anchorId="2E976D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51pt" o:ole="" filled="t">
          <v:fill color2="black"/>
          <v:imagedata r:id="rId1" o:title=""/>
        </v:shape>
        <o:OLEObject Type="Embed" ProgID="PBrush" ShapeID="_x0000_i1025" DrawAspect="Content" ObjectID="_1742650106" r:id="rId2"/>
      </w:object>
    </w:r>
  </w:p>
  <w:p w14:paraId="3221D189" w14:textId="77777777" w:rsidR="00C30DEB" w:rsidRDefault="00C30DEB" w:rsidP="00C30DEB">
    <w:pPr>
      <w:pStyle w:val="Cabealho"/>
      <w:jc w:val="center"/>
      <w:rPr>
        <w:b/>
      </w:rPr>
    </w:pPr>
    <w:r>
      <w:rPr>
        <w:b/>
      </w:rPr>
      <w:t>PREFEITURA MUNICIPAL DE SÃO JOSÉ DO RIO PARDO</w:t>
    </w:r>
  </w:p>
  <w:p w14:paraId="567049AA" w14:textId="77777777" w:rsidR="00C30DEB" w:rsidRDefault="00C30DEB" w:rsidP="00C30DEB">
    <w:pPr>
      <w:pStyle w:val="Cabealho"/>
      <w:jc w:val="center"/>
      <w:rPr>
        <w:b/>
        <w:sz w:val="26"/>
      </w:rPr>
    </w:pPr>
    <w:r>
      <w:rPr>
        <w:b/>
        <w:sz w:val="26"/>
      </w:rPr>
      <w:t>Estado de São Paulo</w:t>
    </w:r>
  </w:p>
  <w:p w14:paraId="264031B5" w14:textId="77777777" w:rsidR="00F65D66" w:rsidRPr="00A75BBE" w:rsidRDefault="00F65D66" w:rsidP="00352867">
    <w:pPr>
      <w:pStyle w:val="Cabealho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B03A7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C82F9D"/>
    <w:multiLevelType w:val="hybridMultilevel"/>
    <w:tmpl w:val="BD3AEC68"/>
    <w:lvl w:ilvl="0" w:tplc="26444A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9D4A6D"/>
    <w:multiLevelType w:val="hybridMultilevel"/>
    <w:tmpl w:val="E19E1C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C12C4B"/>
    <w:multiLevelType w:val="hybridMultilevel"/>
    <w:tmpl w:val="14008AA2"/>
    <w:lvl w:ilvl="0" w:tplc="F17A8BF0">
      <w:start w:val="1"/>
      <w:numFmt w:val="upperRoman"/>
      <w:lvlText w:val="%1-"/>
      <w:lvlJc w:val="left"/>
      <w:pPr>
        <w:ind w:left="2422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894277D"/>
    <w:multiLevelType w:val="hybridMultilevel"/>
    <w:tmpl w:val="42B238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365E7"/>
    <w:multiLevelType w:val="hybridMultilevel"/>
    <w:tmpl w:val="155CBF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A3E32"/>
    <w:multiLevelType w:val="hybridMultilevel"/>
    <w:tmpl w:val="7F16EB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82739D"/>
    <w:multiLevelType w:val="hybridMultilevel"/>
    <w:tmpl w:val="1FA8C8E6"/>
    <w:lvl w:ilvl="0" w:tplc="F17A8BF0">
      <w:start w:val="1"/>
      <w:numFmt w:val="upperRoman"/>
      <w:lvlText w:val="%1-"/>
      <w:lvlJc w:val="left"/>
      <w:pPr>
        <w:ind w:left="108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pt-BR" w:vendorID="1" w:dllVersion="513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51"/>
    <w:rsid w:val="000007B9"/>
    <w:rsid w:val="0000285C"/>
    <w:rsid w:val="00004F0F"/>
    <w:rsid w:val="000051DC"/>
    <w:rsid w:val="0000652B"/>
    <w:rsid w:val="00017BD1"/>
    <w:rsid w:val="000211E6"/>
    <w:rsid w:val="000244A6"/>
    <w:rsid w:val="000303ED"/>
    <w:rsid w:val="00037484"/>
    <w:rsid w:val="00053B29"/>
    <w:rsid w:val="00054810"/>
    <w:rsid w:val="000560EA"/>
    <w:rsid w:val="00071E20"/>
    <w:rsid w:val="00076A63"/>
    <w:rsid w:val="00076E67"/>
    <w:rsid w:val="00083A34"/>
    <w:rsid w:val="00086505"/>
    <w:rsid w:val="00092FCB"/>
    <w:rsid w:val="000A3916"/>
    <w:rsid w:val="000B1136"/>
    <w:rsid w:val="000B27FC"/>
    <w:rsid w:val="000C4FE1"/>
    <w:rsid w:val="000C6F03"/>
    <w:rsid w:val="000C711E"/>
    <w:rsid w:val="000C7882"/>
    <w:rsid w:val="000D01D8"/>
    <w:rsid w:val="000D1F9D"/>
    <w:rsid w:val="000D51B6"/>
    <w:rsid w:val="000E28A1"/>
    <w:rsid w:val="000F3740"/>
    <w:rsid w:val="001004ED"/>
    <w:rsid w:val="00101134"/>
    <w:rsid w:val="0010532E"/>
    <w:rsid w:val="00134EE9"/>
    <w:rsid w:val="00140A95"/>
    <w:rsid w:val="001410B5"/>
    <w:rsid w:val="001567F1"/>
    <w:rsid w:val="0016215C"/>
    <w:rsid w:val="00162671"/>
    <w:rsid w:val="00165F02"/>
    <w:rsid w:val="001707BD"/>
    <w:rsid w:val="00172873"/>
    <w:rsid w:val="001728B9"/>
    <w:rsid w:val="001759A9"/>
    <w:rsid w:val="00176805"/>
    <w:rsid w:val="00184DF2"/>
    <w:rsid w:val="001931A5"/>
    <w:rsid w:val="001A1314"/>
    <w:rsid w:val="001A27D1"/>
    <w:rsid w:val="001A3E86"/>
    <w:rsid w:val="001A4CF2"/>
    <w:rsid w:val="001A6857"/>
    <w:rsid w:val="001B54F1"/>
    <w:rsid w:val="001D38E0"/>
    <w:rsid w:val="001D46A6"/>
    <w:rsid w:val="001E2B82"/>
    <w:rsid w:val="001F5CD3"/>
    <w:rsid w:val="00203A94"/>
    <w:rsid w:val="00205D6D"/>
    <w:rsid w:val="00212E05"/>
    <w:rsid w:val="0022760B"/>
    <w:rsid w:val="002344B2"/>
    <w:rsid w:val="00234D42"/>
    <w:rsid w:val="00234E39"/>
    <w:rsid w:val="00235567"/>
    <w:rsid w:val="002355F9"/>
    <w:rsid w:val="00237D0C"/>
    <w:rsid w:val="00245FA5"/>
    <w:rsid w:val="00275F06"/>
    <w:rsid w:val="00283532"/>
    <w:rsid w:val="00284FA8"/>
    <w:rsid w:val="00290C13"/>
    <w:rsid w:val="00290D0D"/>
    <w:rsid w:val="00295E9C"/>
    <w:rsid w:val="002960CC"/>
    <w:rsid w:val="002961B6"/>
    <w:rsid w:val="00297C6B"/>
    <w:rsid w:val="00297D48"/>
    <w:rsid w:val="002A25A3"/>
    <w:rsid w:val="002A6FBA"/>
    <w:rsid w:val="002B2AE1"/>
    <w:rsid w:val="002B39EA"/>
    <w:rsid w:val="002B6776"/>
    <w:rsid w:val="002C0A2A"/>
    <w:rsid w:val="002C0F0A"/>
    <w:rsid w:val="002C2709"/>
    <w:rsid w:val="002C2C50"/>
    <w:rsid w:val="002C34D8"/>
    <w:rsid w:val="002D26DB"/>
    <w:rsid w:val="002D7BD2"/>
    <w:rsid w:val="002E0499"/>
    <w:rsid w:val="00300BC4"/>
    <w:rsid w:val="0030231C"/>
    <w:rsid w:val="003031B5"/>
    <w:rsid w:val="0030618E"/>
    <w:rsid w:val="00311099"/>
    <w:rsid w:val="00313F54"/>
    <w:rsid w:val="003153CA"/>
    <w:rsid w:val="003155DC"/>
    <w:rsid w:val="00315D67"/>
    <w:rsid w:val="00320568"/>
    <w:rsid w:val="00320A0C"/>
    <w:rsid w:val="00321992"/>
    <w:rsid w:val="0032283D"/>
    <w:rsid w:val="003261E1"/>
    <w:rsid w:val="0032660F"/>
    <w:rsid w:val="003327BB"/>
    <w:rsid w:val="00345E2B"/>
    <w:rsid w:val="00350044"/>
    <w:rsid w:val="00350E60"/>
    <w:rsid w:val="00352867"/>
    <w:rsid w:val="00356534"/>
    <w:rsid w:val="003614A3"/>
    <w:rsid w:val="003616DB"/>
    <w:rsid w:val="00363CD6"/>
    <w:rsid w:val="00366763"/>
    <w:rsid w:val="0037325C"/>
    <w:rsid w:val="00376FE3"/>
    <w:rsid w:val="00390108"/>
    <w:rsid w:val="00397E93"/>
    <w:rsid w:val="003A04FC"/>
    <w:rsid w:val="003A64CA"/>
    <w:rsid w:val="003D0C53"/>
    <w:rsid w:val="003D49F3"/>
    <w:rsid w:val="003D6478"/>
    <w:rsid w:val="003E0DEC"/>
    <w:rsid w:val="003E4F28"/>
    <w:rsid w:val="003F0FE9"/>
    <w:rsid w:val="003F45B2"/>
    <w:rsid w:val="003F595C"/>
    <w:rsid w:val="00400FDE"/>
    <w:rsid w:val="00403923"/>
    <w:rsid w:val="00423782"/>
    <w:rsid w:val="0042425C"/>
    <w:rsid w:val="00426090"/>
    <w:rsid w:val="00431080"/>
    <w:rsid w:val="00455F5D"/>
    <w:rsid w:val="00457EFD"/>
    <w:rsid w:val="00461263"/>
    <w:rsid w:val="0046337C"/>
    <w:rsid w:val="0047364B"/>
    <w:rsid w:val="00473A4F"/>
    <w:rsid w:val="00480619"/>
    <w:rsid w:val="00482A6E"/>
    <w:rsid w:val="004908F3"/>
    <w:rsid w:val="00491FCD"/>
    <w:rsid w:val="00497855"/>
    <w:rsid w:val="004A088F"/>
    <w:rsid w:val="004A2069"/>
    <w:rsid w:val="004A455A"/>
    <w:rsid w:val="004A5611"/>
    <w:rsid w:val="004A748F"/>
    <w:rsid w:val="004B221B"/>
    <w:rsid w:val="004C0920"/>
    <w:rsid w:val="004C2039"/>
    <w:rsid w:val="004D1CA4"/>
    <w:rsid w:val="004D3CCF"/>
    <w:rsid w:val="004D69B3"/>
    <w:rsid w:val="004E039E"/>
    <w:rsid w:val="004E1BBD"/>
    <w:rsid w:val="004E226E"/>
    <w:rsid w:val="004E42F1"/>
    <w:rsid w:val="004F6B30"/>
    <w:rsid w:val="004F788B"/>
    <w:rsid w:val="00505325"/>
    <w:rsid w:val="00505527"/>
    <w:rsid w:val="0050648A"/>
    <w:rsid w:val="005079C1"/>
    <w:rsid w:val="00507DC4"/>
    <w:rsid w:val="00510FF5"/>
    <w:rsid w:val="00511239"/>
    <w:rsid w:val="0052202D"/>
    <w:rsid w:val="00531BAE"/>
    <w:rsid w:val="00531EBD"/>
    <w:rsid w:val="005335FD"/>
    <w:rsid w:val="00543646"/>
    <w:rsid w:val="00543792"/>
    <w:rsid w:val="005536E0"/>
    <w:rsid w:val="00560EAD"/>
    <w:rsid w:val="00561204"/>
    <w:rsid w:val="00562258"/>
    <w:rsid w:val="00572D89"/>
    <w:rsid w:val="00586F51"/>
    <w:rsid w:val="00593413"/>
    <w:rsid w:val="0059409B"/>
    <w:rsid w:val="005A0288"/>
    <w:rsid w:val="005A469C"/>
    <w:rsid w:val="005B31EC"/>
    <w:rsid w:val="005C3DD6"/>
    <w:rsid w:val="005D355E"/>
    <w:rsid w:val="005D7C52"/>
    <w:rsid w:val="005F01E8"/>
    <w:rsid w:val="005F300B"/>
    <w:rsid w:val="005F61F9"/>
    <w:rsid w:val="005F6CDA"/>
    <w:rsid w:val="005F7F59"/>
    <w:rsid w:val="00603021"/>
    <w:rsid w:val="00604568"/>
    <w:rsid w:val="006125A3"/>
    <w:rsid w:val="00631D52"/>
    <w:rsid w:val="006374D5"/>
    <w:rsid w:val="00641AD4"/>
    <w:rsid w:val="00646DA5"/>
    <w:rsid w:val="00651F0F"/>
    <w:rsid w:val="00653EB5"/>
    <w:rsid w:val="00657475"/>
    <w:rsid w:val="00661548"/>
    <w:rsid w:val="00671B3F"/>
    <w:rsid w:val="00672A21"/>
    <w:rsid w:val="00673AA9"/>
    <w:rsid w:val="00685912"/>
    <w:rsid w:val="006A0C58"/>
    <w:rsid w:val="006A224E"/>
    <w:rsid w:val="006A4D70"/>
    <w:rsid w:val="006A5119"/>
    <w:rsid w:val="006B279D"/>
    <w:rsid w:val="006C324F"/>
    <w:rsid w:val="006C439E"/>
    <w:rsid w:val="006C776E"/>
    <w:rsid w:val="006D1ADA"/>
    <w:rsid w:val="006E2FE7"/>
    <w:rsid w:val="006E4482"/>
    <w:rsid w:val="006E48FA"/>
    <w:rsid w:val="006F4E23"/>
    <w:rsid w:val="0070768D"/>
    <w:rsid w:val="00720B17"/>
    <w:rsid w:val="00727045"/>
    <w:rsid w:val="00740678"/>
    <w:rsid w:val="007406D2"/>
    <w:rsid w:val="00742835"/>
    <w:rsid w:val="0074351D"/>
    <w:rsid w:val="0075704B"/>
    <w:rsid w:val="00762424"/>
    <w:rsid w:val="00767A87"/>
    <w:rsid w:val="00771205"/>
    <w:rsid w:val="007850E6"/>
    <w:rsid w:val="007A4BF1"/>
    <w:rsid w:val="007A771F"/>
    <w:rsid w:val="007A7D12"/>
    <w:rsid w:val="007B1473"/>
    <w:rsid w:val="007B6C4F"/>
    <w:rsid w:val="007B778D"/>
    <w:rsid w:val="007C16B4"/>
    <w:rsid w:val="007C2B3B"/>
    <w:rsid w:val="007C42B6"/>
    <w:rsid w:val="007C6D70"/>
    <w:rsid w:val="007D053C"/>
    <w:rsid w:val="007D5FBB"/>
    <w:rsid w:val="007D7799"/>
    <w:rsid w:val="007E3338"/>
    <w:rsid w:val="007F0AC3"/>
    <w:rsid w:val="007F64AF"/>
    <w:rsid w:val="00814C2D"/>
    <w:rsid w:val="00817F51"/>
    <w:rsid w:val="0082003B"/>
    <w:rsid w:val="00836354"/>
    <w:rsid w:val="008442D5"/>
    <w:rsid w:val="00844B33"/>
    <w:rsid w:val="008470D0"/>
    <w:rsid w:val="008528E3"/>
    <w:rsid w:val="008612DE"/>
    <w:rsid w:val="00865DC5"/>
    <w:rsid w:val="00880958"/>
    <w:rsid w:val="0088172E"/>
    <w:rsid w:val="00884FA0"/>
    <w:rsid w:val="008934DC"/>
    <w:rsid w:val="008940AF"/>
    <w:rsid w:val="008A2551"/>
    <w:rsid w:val="008A7855"/>
    <w:rsid w:val="008B7AAF"/>
    <w:rsid w:val="008C0750"/>
    <w:rsid w:val="008C5151"/>
    <w:rsid w:val="008C52D9"/>
    <w:rsid w:val="008D140B"/>
    <w:rsid w:val="008E1940"/>
    <w:rsid w:val="00906432"/>
    <w:rsid w:val="00906CD2"/>
    <w:rsid w:val="00911274"/>
    <w:rsid w:val="0091316B"/>
    <w:rsid w:val="0092280B"/>
    <w:rsid w:val="00926A19"/>
    <w:rsid w:val="00932000"/>
    <w:rsid w:val="00932C47"/>
    <w:rsid w:val="00941058"/>
    <w:rsid w:val="00946583"/>
    <w:rsid w:val="00947EF9"/>
    <w:rsid w:val="0095274B"/>
    <w:rsid w:val="00956C13"/>
    <w:rsid w:val="00966DD0"/>
    <w:rsid w:val="00974206"/>
    <w:rsid w:val="00974AD2"/>
    <w:rsid w:val="00976D71"/>
    <w:rsid w:val="0098428E"/>
    <w:rsid w:val="009861DB"/>
    <w:rsid w:val="00992B0C"/>
    <w:rsid w:val="00994FAF"/>
    <w:rsid w:val="00996C62"/>
    <w:rsid w:val="009A0608"/>
    <w:rsid w:val="009A396C"/>
    <w:rsid w:val="009A5392"/>
    <w:rsid w:val="009A5E86"/>
    <w:rsid w:val="009A71F2"/>
    <w:rsid w:val="009B1EA5"/>
    <w:rsid w:val="009C530D"/>
    <w:rsid w:val="009C59C1"/>
    <w:rsid w:val="009C7DFF"/>
    <w:rsid w:val="009E1CDB"/>
    <w:rsid w:val="009F0616"/>
    <w:rsid w:val="009F633A"/>
    <w:rsid w:val="00A03CA0"/>
    <w:rsid w:val="00A04BB9"/>
    <w:rsid w:val="00A17F2F"/>
    <w:rsid w:val="00A21599"/>
    <w:rsid w:val="00A23238"/>
    <w:rsid w:val="00A24198"/>
    <w:rsid w:val="00A26568"/>
    <w:rsid w:val="00A32158"/>
    <w:rsid w:val="00A451B9"/>
    <w:rsid w:val="00A5054E"/>
    <w:rsid w:val="00A5154B"/>
    <w:rsid w:val="00A57087"/>
    <w:rsid w:val="00A64A5F"/>
    <w:rsid w:val="00A67440"/>
    <w:rsid w:val="00A71C1A"/>
    <w:rsid w:val="00A75BBE"/>
    <w:rsid w:val="00A941B2"/>
    <w:rsid w:val="00A96E88"/>
    <w:rsid w:val="00AA2290"/>
    <w:rsid w:val="00AA396A"/>
    <w:rsid w:val="00AC727D"/>
    <w:rsid w:val="00AD68E9"/>
    <w:rsid w:val="00AF258F"/>
    <w:rsid w:val="00AF796D"/>
    <w:rsid w:val="00B023AC"/>
    <w:rsid w:val="00B027C6"/>
    <w:rsid w:val="00B0651C"/>
    <w:rsid w:val="00B21E49"/>
    <w:rsid w:val="00B23E60"/>
    <w:rsid w:val="00B35643"/>
    <w:rsid w:val="00B41410"/>
    <w:rsid w:val="00B43C18"/>
    <w:rsid w:val="00B45B0A"/>
    <w:rsid w:val="00B503A0"/>
    <w:rsid w:val="00B532EB"/>
    <w:rsid w:val="00B54BAE"/>
    <w:rsid w:val="00B554D6"/>
    <w:rsid w:val="00B6393A"/>
    <w:rsid w:val="00B65AD7"/>
    <w:rsid w:val="00B717C1"/>
    <w:rsid w:val="00B71C8C"/>
    <w:rsid w:val="00B75885"/>
    <w:rsid w:val="00B8168F"/>
    <w:rsid w:val="00B83492"/>
    <w:rsid w:val="00B8467F"/>
    <w:rsid w:val="00B90E02"/>
    <w:rsid w:val="00B93C3C"/>
    <w:rsid w:val="00BA091B"/>
    <w:rsid w:val="00BA5BEF"/>
    <w:rsid w:val="00BA7E60"/>
    <w:rsid w:val="00BB0BA2"/>
    <w:rsid w:val="00BE0138"/>
    <w:rsid w:val="00BE09CF"/>
    <w:rsid w:val="00BE4051"/>
    <w:rsid w:val="00BF5FEF"/>
    <w:rsid w:val="00C02B48"/>
    <w:rsid w:val="00C03F7D"/>
    <w:rsid w:val="00C1343A"/>
    <w:rsid w:val="00C171B8"/>
    <w:rsid w:val="00C232C7"/>
    <w:rsid w:val="00C24D8F"/>
    <w:rsid w:val="00C30DEB"/>
    <w:rsid w:val="00C3108B"/>
    <w:rsid w:val="00C371C7"/>
    <w:rsid w:val="00C43DA9"/>
    <w:rsid w:val="00C47B36"/>
    <w:rsid w:val="00C50E49"/>
    <w:rsid w:val="00C606A1"/>
    <w:rsid w:val="00C61886"/>
    <w:rsid w:val="00C67453"/>
    <w:rsid w:val="00C80234"/>
    <w:rsid w:val="00C8313F"/>
    <w:rsid w:val="00C83A39"/>
    <w:rsid w:val="00C85433"/>
    <w:rsid w:val="00C86456"/>
    <w:rsid w:val="00C87608"/>
    <w:rsid w:val="00C8791A"/>
    <w:rsid w:val="00C91233"/>
    <w:rsid w:val="00C92440"/>
    <w:rsid w:val="00CA77B1"/>
    <w:rsid w:val="00CB5E70"/>
    <w:rsid w:val="00CB6220"/>
    <w:rsid w:val="00CC3045"/>
    <w:rsid w:val="00CC447B"/>
    <w:rsid w:val="00CD46ED"/>
    <w:rsid w:val="00CD5AC2"/>
    <w:rsid w:val="00CD69E6"/>
    <w:rsid w:val="00CE1DFB"/>
    <w:rsid w:val="00CF6391"/>
    <w:rsid w:val="00D154B0"/>
    <w:rsid w:val="00D167C5"/>
    <w:rsid w:val="00D2368F"/>
    <w:rsid w:val="00D2408A"/>
    <w:rsid w:val="00D24151"/>
    <w:rsid w:val="00D2754F"/>
    <w:rsid w:val="00D33CA1"/>
    <w:rsid w:val="00D34FE7"/>
    <w:rsid w:val="00D4436D"/>
    <w:rsid w:val="00D44B5B"/>
    <w:rsid w:val="00D5082E"/>
    <w:rsid w:val="00D50EE8"/>
    <w:rsid w:val="00D5652D"/>
    <w:rsid w:val="00D63372"/>
    <w:rsid w:val="00D72515"/>
    <w:rsid w:val="00D83577"/>
    <w:rsid w:val="00D835AA"/>
    <w:rsid w:val="00D83DBB"/>
    <w:rsid w:val="00D86222"/>
    <w:rsid w:val="00D96B7D"/>
    <w:rsid w:val="00DA1814"/>
    <w:rsid w:val="00DA7571"/>
    <w:rsid w:val="00DB74F7"/>
    <w:rsid w:val="00DC12A6"/>
    <w:rsid w:val="00DC259E"/>
    <w:rsid w:val="00DC41F9"/>
    <w:rsid w:val="00DE2576"/>
    <w:rsid w:val="00DF5AA6"/>
    <w:rsid w:val="00DF6F40"/>
    <w:rsid w:val="00E00225"/>
    <w:rsid w:val="00E00DA8"/>
    <w:rsid w:val="00E0157D"/>
    <w:rsid w:val="00E13A84"/>
    <w:rsid w:val="00E36D19"/>
    <w:rsid w:val="00E37E46"/>
    <w:rsid w:val="00E42013"/>
    <w:rsid w:val="00E46E73"/>
    <w:rsid w:val="00E51D98"/>
    <w:rsid w:val="00E60533"/>
    <w:rsid w:val="00E6140E"/>
    <w:rsid w:val="00E659DC"/>
    <w:rsid w:val="00E6706E"/>
    <w:rsid w:val="00E67F4D"/>
    <w:rsid w:val="00E73B56"/>
    <w:rsid w:val="00E811B0"/>
    <w:rsid w:val="00E81E93"/>
    <w:rsid w:val="00E90CBA"/>
    <w:rsid w:val="00E918E9"/>
    <w:rsid w:val="00E941C1"/>
    <w:rsid w:val="00E957C6"/>
    <w:rsid w:val="00EB51B0"/>
    <w:rsid w:val="00EC4AD8"/>
    <w:rsid w:val="00EE0F12"/>
    <w:rsid w:val="00EE3423"/>
    <w:rsid w:val="00EE6146"/>
    <w:rsid w:val="00EE7CD1"/>
    <w:rsid w:val="00EF06B8"/>
    <w:rsid w:val="00EF1C4C"/>
    <w:rsid w:val="00EF2669"/>
    <w:rsid w:val="00EF79B5"/>
    <w:rsid w:val="00F00BF7"/>
    <w:rsid w:val="00F0485F"/>
    <w:rsid w:val="00F06668"/>
    <w:rsid w:val="00F11CFD"/>
    <w:rsid w:val="00F3353D"/>
    <w:rsid w:val="00F53E25"/>
    <w:rsid w:val="00F6393F"/>
    <w:rsid w:val="00F65D66"/>
    <w:rsid w:val="00F670AD"/>
    <w:rsid w:val="00F76CD7"/>
    <w:rsid w:val="00F858F2"/>
    <w:rsid w:val="00F9161A"/>
    <w:rsid w:val="00FB2C3E"/>
    <w:rsid w:val="00FD7423"/>
    <w:rsid w:val="00FE51C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19470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258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8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snapToGrid w:val="0"/>
      <w:sz w:val="28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snapToGrid w:val="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ind w:firstLine="1485"/>
      <w:outlineLvl w:val="8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Corpodetexto2">
    <w:name w:val="Body Text 2"/>
    <w:basedOn w:val="Normal"/>
    <w:pPr>
      <w:widowControl w:val="0"/>
    </w:pPr>
    <w:rPr>
      <w:snapToGrid w:val="0"/>
      <w:sz w:val="28"/>
    </w:rPr>
  </w:style>
  <w:style w:type="paragraph" w:styleId="Corpodetexto3">
    <w:name w:val="Body Text 3"/>
    <w:basedOn w:val="Normal"/>
    <w:pPr>
      <w:widowControl w:val="0"/>
      <w:jc w:val="center"/>
    </w:pPr>
    <w:rPr>
      <w:snapToGrid w:val="0"/>
      <w:sz w:val="28"/>
    </w:rPr>
  </w:style>
  <w:style w:type="paragraph" w:styleId="Recuodecorpodetexto">
    <w:name w:val="Body Text Indent"/>
    <w:basedOn w:val="Normal"/>
    <w:pPr>
      <w:ind w:left="2160" w:hanging="2160"/>
      <w:jc w:val="both"/>
    </w:pPr>
    <w:rPr>
      <w:sz w:val="28"/>
    </w:rPr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Recuodecorpodetexto2">
    <w:name w:val="Body Text Indent 2"/>
    <w:basedOn w:val="Normal"/>
    <w:pPr>
      <w:ind w:firstLine="709"/>
      <w:jc w:val="both"/>
    </w:pPr>
    <w:rPr>
      <w:sz w:val="28"/>
    </w:rPr>
  </w:style>
  <w:style w:type="paragraph" w:styleId="Recuodecorpodetexto3">
    <w:name w:val="Body Text Indent 3"/>
    <w:basedOn w:val="Normal"/>
    <w:pPr>
      <w:ind w:firstLine="360"/>
      <w:jc w:val="both"/>
    </w:pPr>
    <w:rPr>
      <w:sz w:val="28"/>
    </w:rPr>
  </w:style>
  <w:style w:type="paragraph" w:styleId="Textoembloco">
    <w:name w:val="Block Text"/>
    <w:basedOn w:val="Normal"/>
    <w:uiPriority w:val="99"/>
    <w:pPr>
      <w:ind w:left="1416" w:right="-1368" w:firstLine="2"/>
    </w:pPr>
    <w:rPr>
      <w:sz w:val="36"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styleId="TextosemFormatao">
    <w:name w:val="Plain Text"/>
    <w:basedOn w:val="Normal"/>
    <w:rPr>
      <w:rFonts w:ascii="Courier New" w:hAnsi="Courier New" w:cs="Courier New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/>
      <w:bCs/>
      <w:u w:val="single"/>
    </w:rPr>
  </w:style>
  <w:style w:type="character" w:styleId="Nmerodepgina">
    <w:name w:val="page number"/>
    <w:basedOn w:val="Fontepargpadro"/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2">
    <w:name w:val="2"/>
    <w:basedOn w:val="Normal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1">
    <w:name w:val="1"/>
    <w:basedOn w:val="Normal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5"/>
      <w:szCs w:val="15"/>
    </w:rPr>
  </w:style>
  <w:style w:type="paragraph" w:styleId="Commarcadores">
    <w:name w:val="List Bullet"/>
    <w:basedOn w:val="Normal"/>
    <w:rsid w:val="004A5611"/>
    <w:pPr>
      <w:numPr>
        <w:numId w:val="2"/>
      </w:numPr>
    </w:pPr>
  </w:style>
  <w:style w:type="character" w:styleId="Forte">
    <w:name w:val="Strong"/>
    <w:basedOn w:val="Fontepargpadro"/>
    <w:qFormat/>
    <w:rsid w:val="00814C2D"/>
    <w:rPr>
      <w:b/>
      <w:bCs/>
    </w:rPr>
  </w:style>
  <w:style w:type="paragraph" w:styleId="PargrafodaLista">
    <w:name w:val="List Paragraph"/>
    <w:basedOn w:val="Normal"/>
    <w:uiPriority w:val="34"/>
    <w:qFormat/>
    <w:rsid w:val="00D50EE8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653E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53EB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37484"/>
    <w:rPr>
      <w:color w:val="605E5C"/>
      <w:shd w:val="clear" w:color="auto" w:fill="E1DFDD"/>
    </w:rPr>
  </w:style>
  <w:style w:type="paragraph" w:customStyle="1" w:styleId="Recuodecorpodetexto1">
    <w:name w:val="Recuo de corpo de texto1"/>
    <w:basedOn w:val="Normal"/>
    <w:uiPriority w:val="99"/>
    <w:semiHidden/>
    <w:rsid w:val="003D6478"/>
    <w:pPr>
      <w:snapToGrid w:val="0"/>
      <w:spacing w:after="120"/>
      <w:ind w:left="283"/>
    </w:pPr>
    <w:rPr>
      <w:rFonts w:ascii="Liberation Serif" w:hAnsi="Liberation Serif"/>
      <w:szCs w:val="20"/>
    </w:rPr>
  </w:style>
  <w:style w:type="table" w:styleId="Tabelacomgrade">
    <w:name w:val="Table Grid"/>
    <w:basedOn w:val="Tabelanormal"/>
    <w:uiPriority w:val="59"/>
    <w:rsid w:val="00D565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D140B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30DEB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60E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258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8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snapToGrid w:val="0"/>
      <w:sz w:val="28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snapToGrid w:val="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ind w:firstLine="1485"/>
      <w:outlineLvl w:val="8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Corpodetexto2">
    <w:name w:val="Body Text 2"/>
    <w:basedOn w:val="Normal"/>
    <w:pPr>
      <w:widowControl w:val="0"/>
    </w:pPr>
    <w:rPr>
      <w:snapToGrid w:val="0"/>
      <w:sz w:val="28"/>
    </w:rPr>
  </w:style>
  <w:style w:type="paragraph" w:styleId="Corpodetexto3">
    <w:name w:val="Body Text 3"/>
    <w:basedOn w:val="Normal"/>
    <w:pPr>
      <w:widowControl w:val="0"/>
      <w:jc w:val="center"/>
    </w:pPr>
    <w:rPr>
      <w:snapToGrid w:val="0"/>
      <w:sz w:val="28"/>
    </w:rPr>
  </w:style>
  <w:style w:type="paragraph" w:styleId="Recuodecorpodetexto">
    <w:name w:val="Body Text Indent"/>
    <w:basedOn w:val="Normal"/>
    <w:pPr>
      <w:ind w:left="2160" w:hanging="2160"/>
      <w:jc w:val="both"/>
    </w:pPr>
    <w:rPr>
      <w:sz w:val="28"/>
    </w:rPr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Recuodecorpodetexto2">
    <w:name w:val="Body Text Indent 2"/>
    <w:basedOn w:val="Normal"/>
    <w:pPr>
      <w:ind w:firstLine="709"/>
      <w:jc w:val="both"/>
    </w:pPr>
    <w:rPr>
      <w:sz w:val="28"/>
    </w:rPr>
  </w:style>
  <w:style w:type="paragraph" w:styleId="Recuodecorpodetexto3">
    <w:name w:val="Body Text Indent 3"/>
    <w:basedOn w:val="Normal"/>
    <w:pPr>
      <w:ind w:firstLine="360"/>
      <w:jc w:val="both"/>
    </w:pPr>
    <w:rPr>
      <w:sz w:val="28"/>
    </w:rPr>
  </w:style>
  <w:style w:type="paragraph" w:styleId="Textoembloco">
    <w:name w:val="Block Text"/>
    <w:basedOn w:val="Normal"/>
    <w:uiPriority w:val="99"/>
    <w:pPr>
      <w:ind w:left="1416" w:right="-1368" w:firstLine="2"/>
    </w:pPr>
    <w:rPr>
      <w:sz w:val="36"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styleId="TextosemFormatao">
    <w:name w:val="Plain Text"/>
    <w:basedOn w:val="Normal"/>
    <w:rPr>
      <w:rFonts w:ascii="Courier New" w:hAnsi="Courier New" w:cs="Courier New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/>
      <w:bCs/>
      <w:u w:val="single"/>
    </w:rPr>
  </w:style>
  <w:style w:type="character" w:styleId="Nmerodepgina">
    <w:name w:val="page number"/>
    <w:basedOn w:val="Fontepargpadro"/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2">
    <w:name w:val="2"/>
    <w:basedOn w:val="Normal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1">
    <w:name w:val="1"/>
    <w:basedOn w:val="Normal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5"/>
      <w:szCs w:val="15"/>
    </w:rPr>
  </w:style>
  <w:style w:type="paragraph" w:styleId="Commarcadores">
    <w:name w:val="List Bullet"/>
    <w:basedOn w:val="Normal"/>
    <w:rsid w:val="004A5611"/>
    <w:pPr>
      <w:numPr>
        <w:numId w:val="2"/>
      </w:numPr>
    </w:pPr>
  </w:style>
  <w:style w:type="character" w:styleId="Forte">
    <w:name w:val="Strong"/>
    <w:basedOn w:val="Fontepargpadro"/>
    <w:qFormat/>
    <w:rsid w:val="00814C2D"/>
    <w:rPr>
      <w:b/>
      <w:bCs/>
    </w:rPr>
  </w:style>
  <w:style w:type="paragraph" w:styleId="PargrafodaLista">
    <w:name w:val="List Paragraph"/>
    <w:basedOn w:val="Normal"/>
    <w:uiPriority w:val="34"/>
    <w:qFormat/>
    <w:rsid w:val="00D50EE8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653E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53EB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37484"/>
    <w:rPr>
      <w:color w:val="605E5C"/>
      <w:shd w:val="clear" w:color="auto" w:fill="E1DFDD"/>
    </w:rPr>
  </w:style>
  <w:style w:type="paragraph" w:customStyle="1" w:styleId="Recuodecorpodetexto1">
    <w:name w:val="Recuo de corpo de texto1"/>
    <w:basedOn w:val="Normal"/>
    <w:uiPriority w:val="99"/>
    <w:semiHidden/>
    <w:rsid w:val="003D6478"/>
    <w:pPr>
      <w:snapToGrid w:val="0"/>
      <w:spacing w:after="120"/>
      <w:ind w:left="283"/>
    </w:pPr>
    <w:rPr>
      <w:rFonts w:ascii="Liberation Serif" w:hAnsi="Liberation Serif"/>
      <w:szCs w:val="20"/>
    </w:rPr>
  </w:style>
  <w:style w:type="table" w:styleId="Tabelacomgrade">
    <w:name w:val="Table Grid"/>
    <w:basedOn w:val="Tabelanormal"/>
    <w:uiPriority w:val="59"/>
    <w:rsid w:val="00D565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D140B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30DEB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60E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0090B-D610-485C-920C-41580B8A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2115</Words>
  <Characters>11425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nº51/99/MFSM                                                   4</vt:lpstr>
    </vt:vector>
  </TitlesOfParts>
  <Company>CAMARA MUNICIPAL S.J.R.PARDO</Company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nº51/99/MFSM                                                   4</dc:title>
  <dc:subject/>
  <dc:creator>X</dc:creator>
  <cp:keywords/>
  <cp:lastModifiedBy>Yuri</cp:lastModifiedBy>
  <cp:revision>18</cp:revision>
  <cp:lastPrinted>2020-08-13T13:39:00Z</cp:lastPrinted>
  <dcterms:created xsi:type="dcterms:W3CDTF">2020-08-12T18:01:00Z</dcterms:created>
  <dcterms:modified xsi:type="dcterms:W3CDTF">2023-04-10T19:42:00Z</dcterms:modified>
</cp:coreProperties>
</file>