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178" w:rsidRPr="00DE0C70" w:rsidRDefault="00F4601E" w:rsidP="005A1868">
      <w:pPr>
        <w:tabs>
          <w:tab w:val="left" w:pos="2268"/>
        </w:tabs>
        <w:jc w:val="both"/>
        <w:rPr>
          <w:rFonts w:ascii="Arial" w:hAnsi="Arial" w:cs="Arial"/>
          <w:sz w:val="28"/>
          <w:szCs w:val="28"/>
        </w:rPr>
      </w:pPr>
      <w:r w:rsidRPr="00D337A1">
        <w:rPr>
          <w:rFonts w:ascii="Arial" w:hAnsi="Arial" w:cs="Arial"/>
          <w:sz w:val="28"/>
          <w:szCs w:val="28"/>
        </w:rPr>
        <w:t xml:space="preserve">Ao </w:t>
      </w:r>
      <w:r w:rsidR="00494748">
        <w:rPr>
          <w:rFonts w:ascii="Arial" w:hAnsi="Arial" w:cs="Arial"/>
          <w:sz w:val="28"/>
          <w:szCs w:val="28"/>
        </w:rPr>
        <w:t>primeiro</w:t>
      </w:r>
      <w:r w:rsidR="00902831" w:rsidRPr="00D337A1">
        <w:rPr>
          <w:rFonts w:ascii="Arial" w:hAnsi="Arial" w:cs="Arial"/>
          <w:sz w:val="28"/>
          <w:szCs w:val="28"/>
        </w:rPr>
        <w:t xml:space="preserve"> dia</w:t>
      </w:r>
      <w:r w:rsidR="00290B4E" w:rsidRPr="00D337A1">
        <w:rPr>
          <w:rFonts w:ascii="Arial" w:hAnsi="Arial" w:cs="Arial"/>
          <w:sz w:val="28"/>
          <w:szCs w:val="28"/>
        </w:rPr>
        <w:t xml:space="preserve"> </w:t>
      </w:r>
      <w:r w:rsidR="00FB5B6C" w:rsidRPr="00D337A1">
        <w:rPr>
          <w:rFonts w:ascii="Arial" w:hAnsi="Arial" w:cs="Arial"/>
          <w:sz w:val="28"/>
          <w:szCs w:val="28"/>
        </w:rPr>
        <w:t xml:space="preserve">do mês de </w:t>
      </w:r>
      <w:r w:rsidR="00494748">
        <w:rPr>
          <w:rFonts w:ascii="Arial" w:hAnsi="Arial" w:cs="Arial"/>
          <w:sz w:val="28"/>
          <w:szCs w:val="28"/>
        </w:rPr>
        <w:t>setembr</w:t>
      </w:r>
      <w:r w:rsidRPr="00D337A1">
        <w:rPr>
          <w:rFonts w:ascii="Arial" w:hAnsi="Arial" w:cs="Arial"/>
          <w:sz w:val="28"/>
          <w:szCs w:val="28"/>
        </w:rPr>
        <w:t>o</w:t>
      </w:r>
      <w:r w:rsidR="008C33E5" w:rsidRPr="00D337A1">
        <w:rPr>
          <w:rFonts w:ascii="Arial" w:hAnsi="Arial" w:cs="Arial"/>
          <w:sz w:val="28"/>
          <w:szCs w:val="28"/>
        </w:rPr>
        <w:t xml:space="preserve"> de 20</w:t>
      </w:r>
      <w:r w:rsidR="00B32C48" w:rsidRPr="00D337A1">
        <w:rPr>
          <w:rFonts w:ascii="Arial" w:hAnsi="Arial" w:cs="Arial"/>
          <w:sz w:val="28"/>
          <w:szCs w:val="28"/>
        </w:rPr>
        <w:t>2</w:t>
      </w:r>
      <w:r w:rsidR="00121B93">
        <w:rPr>
          <w:rFonts w:ascii="Arial" w:hAnsi="Arial" w:cs="Arial"/>
          <w:sz w:val="28"/>
          <w:szCs w:val="28"/>
        </w:rPr>
        <w:t>2</w:t>
      </w:r>
      <w:r w:rsidR="008C33E5" w:rsidRPr="00D337A1">
        <w:rPr>
          <w:rFonts w:ascii="Arial" w:hAnsi="Arial" w:cs="Arial"/>
          <w:sz w:val="28"/>
          <w:szCs w:val="28"/>
        </w:rPr>
        <w:t xml:space="preserve"> estiveram reunidos,</w:t>
      </w:r>
      <w:r w:rsidR="00F237EE" w:rsidRPr="00D337A1">
        <w:rPr>
          <w:rFonts w:ascii="Arial" w:hAnsi="Arial" w:cs="Arial"/>
          <w:sz w:val="28"/>
          <w:szCs w:val="28"/>
        </w:rPr>
        <w:t xml:space="preserve"> as 1</w:t>
      </w:r>
      <w:r w:rsidR="00B32C48" w:rsidRPr="00D337A1">
        <w:rPr>
          <w:rFonts w:ascii="Arial" w:hAnsi="Arial" w:cs="Arial"/>
          <w:sz w:val="28"/>
          <w:szCs w:val="28"/>
        </w:rPr>
        <w:t>4</w:t>
      </w:r>
      <w:r w:rsidR="00F237EE" w:rsidRPr="00D337A1">
        <w:rPr>
          <w:rFonts w:ascii="Arial" w:hAnsi="Arial" w:cs="Arial"/>
          <w:sz w:val="28"/>
          <w:szCs w:val="28"/>
        </w:rPr>
        <w:t>:</w:t>
      </w:r>
      <w:r w:rsidR="007E751F" w:rsidRPr="00D337A1">
        <w:rPr>
          <w:rFonts w:ascii="Arial" w:hAnsi="Arial" w:cs="Arial"/>
          <w:sz w:val="28"/>
          <w:szCs w:val="28"/>
        </w:rPr>
        <w:t>0</w:t>
      </w:r>
      <w:r w:rsidR="00F237EE" w:rsidRPr="00D337A1">
        <w:rPr>
          <w:rFonts w:ascii="Arial" w:hAnsi="Arial" w:cs="Arial"/>
          <w:sz w:val="28"/>
          <w:szCs w:val="28"/>
        </w:rPr>
        <w:t xml:space="preserve">0 </w:t>
      </w:r>
      <w:proofErr w:type="spellStart"/>
      <w:r w:rsidR="00F237EE" w:rsidRPr="00D337A1">
        <w:rPr>
          <w:rFonts w:ascii="Arial" w:hAnsi="Arial" w:cs="Arial"/>
          <w:sz w:val="28"/>
          <w:szCs w:val="28"/>
        </w:rPr>
        <w:t>hs</w:t>
      </w:r>
      <w:proofErr w:type="spellEnd"/>
      <w:r w:rsidR="00F237EE" w:rsidRPr="00D337A1">
        <w:rPr>
          <w:rFonts w:ascii="Arial" w:hAnsi="Arial" w:cs="Arial"/>
          <w:sz w:val="28"/>
          <w:szCs w:val="28"/>
        </w:rPr>
        <w:t>,</w:t>
      </w:r>
      <w:r w:rsidR="005D2020">
        <w:rPr>
          <w:rFonts w:ascii="Arial" w:hAnsi="Arial" w:cs="Arial"/>
          <w:sz w:val="28"/>
          <w:szCs w:val="28"/>
        </w:rPr>
        <w:t xml:space="preserve"> </w:t>
      </w:r>
      <w:r w:rsidR="00494748">
        <w:rPr>
          <w:rFonts w:ascii="Arial" w:hAnsi="Arial" w:cs="Arial"/>
          <w:sz w:val="28"/>
          <w:szCs w:val="28"/>
        </w:rPr>
        <w:t>no</w:t>
      </w:r>
      <w:r w:rsidR="00494748" w:rsidRPr="00D337A1">
        <w:rPr>
          <w:rFonts w:ascii="Arial" w:hAnsi="Arial" w:cs="Arial"/>
          <w:sz w:val="28"/>
          <w:szCs w:val="28"/>
        </w:rPr>
        <w:t xml:space="preserve"> </w:t>
      </w:r>
      <w:r w:rsidR="00494748">
        <w:rPr>
          <w:rFonts w:ascii="Arial" w:hAnsi="Arial" w:cs="Arial"/>
          <w:sz w:val="28"/>
          <w:szCs w:val="28"/>
        </w:rPr>
        <w:t>Auditório do Museu de Arqueologia e Etnologia</w:t>
      </w:r>
      <w:r w:rsidR="005D2020">
        <w:rPr>
          <w:rFonts w:ascii="Arial" w:hAnsi="Arial" w:cs="Arial"/>
          <w:sz w:val="28"/>
          <w:szCs w:val="28"/>
        </w:rPr>
        <w:t>,</w:t>
      </w:r>
      <w:r w:rsidR="00F237EE" w:rsidRPr="00D337A1">
        <w:rPr>
          <w:rFonts w:ascii="Arial" w:hAnsi="Arial" w:cs="Arial"/>
          <w:sz w:val="28"/>
          <w:szCs w:val="28"/>
        </w:rPr>
        <w:t xml:space="preserve"> os membros do CONSELHO MUNICIPAL DE POLITICA CULTURAL DE PARANAGUÁ</w:t>
      </w:r>
      <w:r w:rsidR="006806AA" w:rsidRPr="00D337A1">
        <w:rPr>
          <w:rFonts w:ascii="Arial" w:hAnsi="Arial" w:cs="Arial"/>
          <w:sz w:val="28"/>
          <w:szCs w:val="28"/>
          <w:highlight w:val="white"/>
        </w:rPr>
        <w:t>,</w:t>
      </w:r>
      <w:r w:rsidR="00B01BB3">
        <w:rPr>
          <w:rFonts w:ascii="Arial" w:hAnsi="Arial" w:cs="Arial"/>
          <w:sz w:val="28"/>
          <w:szCs w:val="28"/>
        </w:rPr>
        <w:t xml:space="preserve"> </w:t>
      </w:r>
      <w:r w:rsidR="00F237EE" w:rsidRPr="00A10C15">
        <w:rPr>
          <w:rFonts w:ascii="Arial" w:hAnsi="Arial" w:cs="Arial"/>
          <w:sz w:val="28"/>
          <w:szCs w:val="28"/>
        </w:rPr>
        <w:t xml:space="preserve">compareceram: </w:t>
      </w:r>
      <w:r w:rsidR="003B52B7" w:rsidRPr="00A10C15">
        <w:rPr>
          <w:rFonts w:ascii="Arial" w:hAnsi="Arial" w:cs="Arial"/>
          <w:sz w:val="28"/>
          <w:szCs w:val="28"/>
        </w:rPr>
        <w:t>Represen</w:t>
      </w:r>
      <w:r w:rsidR="00BF5C10" w:rsidRPr="00A10C15">
        <w:rPr>
          <w:rFonts w:ascii="Arial" w:hAnsi="Arial" w:cs="Arial"/>
          <w:sz w:val="28"/>
          <w:szCs w:val="28"/>
        </w:rPr>
        <w:t>tante d</w:t>
      </w:r>
      <w:r w:rsidR="003B52B7" w:rsidRPr="00A10C15">
        <w:rPr>
          <w:rFonts w:ascii="Arial" w:hAnsi="Arial" w:cs="Arial"/>
          <w:sz w:val="28"/>
          <w:szCs w:val="28"/>
        </w:rPr>
        <w:t xml:space="preserve">o </w:t>
      </w:r>
      <w:r w:rsidR="003B52B7" w:rsidRPr="00A10C15">
        <w:rPr>
          <w:rFonts w:ascii="Arial" w:hAnsi="Arial" w:cs="Arial"/>
          <w:sz w:val="28"/>
          <w:szCs w:val="28"/>
          <w:shd w:val="clear" w:color="auto" w:fill="FFFFFF"/>
        </w:rPr>
        <w:t xml:space="preserve">segmento de música </w:t>
      </w:r>
      <w:r w:rsidR="005D2020">
        <w:rPr>
          <w:rFonts w:ascii="Arial" w:hAnsi="Arial" w:cs="Arial"/>
          <w:sz w:val="28"/>
          <w:szCs w:val="28"/>
          <w:shd w:val="clear" w:color="auto" w:fill="FFFFFF"/>
        </w:rPr>
        <w:t xml:space="preserve">Eduardo </w:t>
      </w:r>
      <w:r w:rsidR="00511959">
        <w:rPr>
          <w:rFonts w:ascii="Arial" w:hAnsi="Arial" w:cs="Arial"/>
          <w:sz w:val="28"/>
          <w:szCs w:val="28"/>
          <w:shd w:val="clear" w:color="auto" w:fill="FFFFFF"/>
        </w:rPr>
        <w:t xml:space="preserve">Soares Maia Carvalho </w:t>
      </w:r>
      <w:r w:rsidR="005D2020">
        <w:rPr>
          <w:rFonts w:ascii="Arial" w:hAnsi="Arial" w:cs="Arial"/>
          <w:sz w:val="28"/>
          <w:szCs w:val="28"/>
          <w:shd w:val="clear" w:color="auto" w:fill="FFFFFF"/>
        </w:rPr>
        <w:t>de Paula</w:t>
      </w:r>
      <w:r w:rsidR="00972190" w:rsidRPr="00A10C15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5D2020">
        <w:rPr>
          <w:rFonts w:ascii="Arial" w:hAnsi="Arial" w:cs="Arial"/>
          <w:sz w:val="28"/>
          <w:szCs w:val="28"/>
          <w:shd w:val="clear" w:color="auto" w:fill="FFFFFF"/>
        </w:rPr>
        <w:t xml:space="preserve"> Leila Marçal </w:t>
      </w:r>
      <w:r w:rsidR="00972190" w:rsidRPr="00A10C15">
        <w:rPr>
          <w:rFonts w:ascii="Arial" w:hAnsi="Arial" w:cs="Arial"/>
          <w:sz w:val="28"/>
          <w:szCs w:val="28"/>
        </w:rPr>
        <w:t>Representante do Segmento de Artesanato</w:t>
      </w:r>
      <w:r w:rsidR="00494748">
        <w:rPr>
          <w:rFonts w:ascii="Arial" w:hAnsi="Arial" w:cs="Arial"/>
          <w:sz w:val="28"/>
          <w:szCs w:val="28"/>
        </w:rPr>
        <w:t>, Luiz Cezar Rodrigues</w:t>
      </w:r>
      <w:r w:rsidR="00494748" w:rsidRPr="00A10C15">
        <w:rPr>
          <w:rFonts w:ascii="Arial" w:hAnsi="Arial" w:cs="Arial"/>
          <w:sz w:val="28"/>
          <w:szCs w:val="28"/>
        </w:rPr>
        <w:t xml:space="preserve"> </w:t>
      </w:r>
      <w:r w:rsidR="00A20515" w:rsidRPr="00A10C15">
        <w:rPr>
          <w:rFonts w:ascii="Arial" w:hAnsi="Arial" w:cs="Arial"/>
          <w:sz w:val="28"/>
          <w:szCs w:val="28"/>
        </w:rPr>
        <w:t>Represe</w:t>
      </w:r>
      <w:r w:rsidR="00A20515">
        <w:rPr>
          <w:rFonts w:ascii="Arial" w:hAnsi="Arial" w:cs="Arial"/>
          <w:sz w:val="28"/>
          <w:szCs w:val="28"/>
        </w:rPr>
        <w:t xml:space="preserve">ntante do Segmento de Patrimônio Histórico Material e Imaterial, </w:t>
      </w:r>
      <w:r w:rsidR="00494748">
        <w:rPr>
          <w:rFonts w:ascii="Arial" w:hAnsi="Arial" w:cs="Arial"/>
          <w:sz w:val="28"/>
          <w:szCs w:val="28"/>
        </w:rPr>
        <w:t xml:space="preserve">Cynthia Bresser </w:t>
      </w:r>
      <w:r w:rsidR="00511959" w:rsidRPr="00A10C15">
        <w:rPr>
          <w:rFonts w:ascii="Arial" w:hAnsi="Arial" w:cs="Arial"/>
          <w:sz w:val="28"/>
          <w:szCs w:val="28"/>
        </w:rPr>
        <w:t>Represe</w:t>
      </w:r>
      <w:r w:rsidR="00511959">
        <w:rPr>
          <w:rFonts w:ascii="Arial" w:hAnsi="Arial" w:cs="Arial"/>
          <w:sz w:val="28"/>
          <w:szCs w:val="28"/>
        </w:rPr>
        <w:t xml:space="preserve">ntante do Segmento de Artes Visuais, Ludmila Ariane Freitas dos Reis Silva </w:t>
      </w:r>
      <w:r w:rsidR="00511959" w:rsidRPr="00A10C15">
        <w:rPr>
          <w:rFonts w:ascii="Arial" w:hAnsi="Arial" w:cs="Arial"/>
          <w:sz w:val="28"/>
          <w:szCs w:val="28"/>
        </w:rPr>
        <w:t>Represe</w:t>
      </w:r>
      <w:r w:rsidR="00511959">
        <w:rPr>
          <w:rFonts w:ascii="Arial" w:hAnsi="Arial" w:cs="Arial"/>
          <w:sz w:val="28"/>
          <w:szCs w:val="28"/>
        </w:rPr>
        <w:t>ntante do Segmento de Cultura Popular</w:t>
      </w:r>
      <w:r w:rsidR="00F237EE" w:rsidRPr="00A10C15">
        <w:rPr>
          <w:rFonts w:ascii="Arial" w:hAnsi="Arial" w:cs="Arial"/>
          <w:sz w:val="28"/>
          <w:szCs w:val="28"/>
        </w:rPr>
        <w:t xml:space="preserve">. </w:t>
      </w:r>
      <w:r w:rsidR="00B32C48" w:rsidRPr="00A10C15">
        <w:rPr>
          <w:rFonts w:ascii="Arial" w:hAnsi="Arial" w:cs="Arial"/>
          <w:sz w:val="28"/>
          <w:szCs w:val="28"/>
        </w:rPr>
        <w:t>Também est</w:t>
      </w:r>
      <w:r w:rsidR="00494748">
        <w:rPr>
          <w:rFonts w:ascii="Arial" w:hAnsi="Arial" w:cs="Arial"/>
          <w:sz w:val="28"/>
          <w:szCs w:val="28"/>
        </w:rPr>
        <w:t>eve</w:t>
      </w:r>
      <w:r w:rsidR="00B32C48" w:rsidRPr="00A10C15">
        <w:rPr>
          <w:rFonts w:ascii="Arial" w:hAnsi="Arial" w:cs="Arial"/>
          <w:sz w:val="28"/>
          <w:szCs w:val="28"/>
        </w:rPr>
        <w:t xml:space="preserve"> presente</w:t>
      </w:r>
      <w:r w:rsidR="00623BE8" w:rsidRPr="00A10C15">
        <w:rPr>
          <w:rFonts w:ascii="Arial" w:hAnsi="Arial" w:cs="Arial"/>
          <w:sz w:val="28"/>
          <w:szCs w:val="28"/>
        </w:rPr>
        <w:t>:</w:t>
      </w:r>
      <w:r w:rsidR="00494748">
        <w:rPr>
          <w:rFonts w:ascii="Arial" w:hAnsi="Arial" w:cs="Arial"/>
          <w:sz w:val="28"/>
          <w:szCs w:val="28"/>
        </w:rPr>
        <w:t xml:space="preserve"> </w:t>
      </w:r>
      <w:r w:rsidR="00511959">
        <w:rPr>
          <w:rFonts w:ascii="Arial" w:hAnsi="Arial" w:cs="Arial"/>
          <w:sz w:val="28"/>
          <w:szCs w:val="28"/>
        </w:rPr>
        <w:t>Alexandre Santos.</w:t>
      </w:r>
      <w:r w:rsidR="005D2020">
        <w:rPr>
          <w:rFonts w:ascii="Arial" w:hAnsi="Arial" w:cs="Arial"/>
          <w:sz w:val="28"/>
          <w:szCs w:val="28"/>
        </w:rPr>
        <w:t xml:space="preserve"> </w:t>
      </w:r>
      <w:r w:rsidR="00494748">
        <w:rPr>
          <w:rFonts w:ascii="Arial" w:hAnsi="Arial" w:cs="Arial"/>
          <w:sz w:val="28"/>
          <w:szCs w:val="28"/>
        </w:rPr>
        <w:t>Inicialmente o S</w:t>
      </w:r>
      <w:r w:rsidR="00494748" w:rsidRPr="00A10C15">
        <w:rPr>
          <w:rFonts w:ascii="Arial" w:hAnsi="Arial" w:cs="Arial"/>
          <w:sz w:val="28"/>
          <w:szCs w:val="28"/>
        </w:rPr>
        <w:t>enhor</w:t>
      </w:r>
      <w:r w:rsidR="00494748">
        <w:rPr>
          <w:rFonts w:ascii="Arial" w:hAnsi="Arial" w:cs="Arial"/>
          <w:sz w:val="28"/>
          <w:szCs w:val="28"/>
        </w:rPr>
        <w:t xml:space="preserve"> </w:t>
      </w:r>
      <w:r w:rsidR="00494748">
        <w:rPr>
          <w:rFonts w:ascii="Arial" w:hAnsi="Arial" w:cs="Arial"/>
          <w:sz w:val="28"/>
          <w:szCs w:val="28"/>
          <w:shd w:val="clear" w:color="auto" w:fill="FFFFFF"/>
        </w:rPr>
        <w:t>Eduardo Soares Maia Carvalho de Paula</w:t>
      </w:r>
      <w:r w:rsidR="00494748" w:rsidRPr="00A10C15">
        <w:rPr>
          <w:rFonts w:ascii="Arial" w:hAnsi="Arial" w:cs="Arial"/>
          <w:sz w:val="28"/>
          <w:szCs w:val="28"/>
          <w:highlight w:val="white"/>
        </w:rPr>
        <w:t xml:space="preserve"> </w:t>
      </w:r>
      <w:r w:rsidR="00494748">
        <w:rPr>
          <w:rFonts w:ascii="Arial" w:hAnsi="Arial" w:cs="Arial"/>
          <w:sz w:val="28"/>
          <w:szCs w:val="28"/>
          <w:highlight w:val="white"/>
        </w:rPr>
        <w:t xml:space="preserve">Presidente do Conselho, </w:t>
      </w:r>
      <w:r w:rsidR="00494748" w:rsidRPr="00A10C15">
        <w:rPr>
          <w:rFonts w:ascii="Arial" w:hAnsi="Arial" w:cs="Arial"/>
          <w:sz w:val="28"/>
          <w:szCs w:val="28"/>
          <w:highlight w:val="white"/>
        </w:rPr>
        <w:t>agradeceu a presença dos conselheiros, e solicitou a dispensa da leitura</w:t>
      </w:r>
      <w:r w:rsidR="00494748">
        <w:rPr>
          <w:rFonts w:ascii="Arial" w:hAnsi="Arial" w:cs="Arial"/>
          <w:sz w:val="28"/>
          <w:szCs w:val="28"/>
          <w:highlight w:val="white"/>
        </w:rPr>
        <w:t>,</w:t>
      </w:r>
      <w:r w:rsidR="00494748" w:rsidRPr="00A10C15">
        <w:rPr>
          <w:rFonts w:ascii="Arial" w:hAnsi="Arial" w:cs="Arial"/>
          <w:sz w:val="28"/>
          <w:szCs w:val="28"/>
          <w:highlight w:val="white"/>
        </w:rPr>
        <w:t xml:space="preserve"> e </w:t>
      </w:r>
      <w:r w:rsidR="00494748">
        <w:rPr>
          <w:rFonts w:ascii="Arial" w:hAnsi="Arial" w:cs="Arial"/>
          <w:sz w:val="28"/>
          <w:szCs w:val="28"/>
          <w:highlight w:val="white"/>
        </w:rPr>
        <w:t xml:space="preserve">colocou para </w:t>
      </w:r>
      <w:r w:rsidR="00494748" w:rsidRPr="00A10C15">
        <w:rPr>
          <w:rFonts w:ascii="Arial" w:hAnsi="Arial" w:cs="Arial"/>
          <w:sz w:val="28"/>
          <w:szCs w:val="28"/>
          <w:highlight w:val="white"/>
        </w:rPr>
        <w:t xml:space="preserve">aprovação da Ata da Reunião anterior, a qual </w:t>
      </w:r>
      <w:r w:rsidR="00494748" w:rsidRPr="00A10C15">
        <w:rPr>
          <w:rFonts w:ascii="Arial" w:hAnsi="Arial" w:cs="Arial"/>
          <w:sz w:val="28"/>
          <w:szCs w:val="28"/>
        </w:rPr>
        <w:t>foi aprovada por unanimidade nesta reunião por aclamação dos presentes.</w:t>
      </w:r>
      <w:r w:rsidR="00494748">
        <w:rPr>
          <w:rFonts w:ascii="Arial" w:hAnsi="Arial" w:cs="Arial"/>
          <w:sz w:val="28"/>
          <w:szCs w:val="28"/>
        </w:rPr>
        <w:t xml:space="preserve"> Na sequência </w:t>
      </w:r>
      <w:r w:rsidR="00611C21">
        <w:rPr>
          <w:rFonts w:ascii="Arial" w:hAnsi="Arial" w:cs="Arial"/>
          <w:sz w:val="28"/>
          <w:szCs w:val="28"/>
        </w:rPr>
        <w:t xml:space="preserve">a suplente Cynthia Bresser </w:t>
      </w:r>
      <w:r w:rsidR="00494748">
        <w:rPr>
          <w:rFonts w:ascii="Arial" w:hAnsi="Arial" w:cs="Arial"/>
          <w:sz w:val="28"/>
          <w:szCs w:val="28"/>
        </w:rPr>
        <w:t xml:space="preserve">solicitou que sejam disponibilizadas as Atas de Julho, Agosto e Setembro no site da Secretaria Municipal de Cultura e Turismo, </w:t>
      </w:r>
      <w:r w:rsidR="008A744F">
        <w:rPr>
          <w:rFonts w:ascii="Arial" w:hAnsi="Arial" w:cs="Arial"/>
          <w:sz w:val="28"/>
          <w:szCs w:val="28"/>
        </w:rPr>
        <w:t xml:space="preserve">indagou ainda se há possibilidade de proceder a revisão de incorreções existentes no site da SECULTUR, nas inscrições dos Agentes Culturais, e espaços de cultura que necessitam ser complementadas com informações sobre horário de funcionamento, inclusive informando a sua indisponibilidade por estarem em reforma/restauro, também incluir a Estação de Alexandra como um dos espaços culturais tombados pelo patrimônio histórico, solicitou também informações sobre em que fase encontra-se as negociações </w:t>
      </w:r>
      <w:r w:rsidR="008A744F" w:rsidRPr="00BA3392">
        <w:rPr>
          <w:rFonts w:ascii="Arial" w:hAnsi="Arial" w:cs="Arial"/>
          <w:sz w:val="28"/>
          <w:szCs w:val="28"/>
        </w:rPr>
        <w:t xml:space="preserve">para as </w:t>
      </w:r>
      <w:r w:rsidR="00BA3392" w:rsidRPr="00BA3392">
        <w:rPr>
          <w:rFonts w:ascii="Arial" w:hAnsi="Arial" w:cs="Arial"/>
          <w:sz w:val="28"/>
          <w:szCs w:val="28"/>
          <w:shd w:val="clear" w:color="auto" w:fill="FFFFFF"/>
        </w:rPr>
        <w:t> Casas e Estação de Alexandra, serem repassadas para o município, pois a Associação dos Moradores de Alexandra solicita estes espaços para realização de projetos locais. Também informa a realização de cursos em conjunto com o SENAR- Serviço Nacional de Aprendizagem Rural, e que tais espaços serão extremamente importantes para abrigar estes e outros cursos</w:t>
      </w:r>
      <w:r w:rsidR="003F1ECF" w:rsidRPr="00BA3392">
        <w:rPr>
          <w:rFonts w:ascii="Arial" w:hAnsi="Arial" w:cs="Arial"/>
          <w:sz w:val="28"/>
          <w:szCs w:val="28"/>
        </w:rPr>
        <w:t xml:space="preserve">. A suplente Cynthia Bresser solicitou </w:t>
      </w:r>
      <w:r w:rsidR="003F1ECF">
        <w:rPr>
          <w:rFonts w:ascii="Arial" w:hAnsi="Arial" w:cs="Arial"/>
          <w:sz w:val="28"/>
          <w:szCs w:val="28"/>
        </w:rPr>
        <w:t>ainda que a Secretaria Municipal de Cultura e Turismo, apresente relatório, para a próxima reunião, das diretrizes, metas e ações do Plano Municipal de Cultura que já foram realizadas e seus avanços. Solicitou que o Conselho Municipal de Política Cultural indague ao Museu de Arqueologia e Etnologia como está atualmente seu funcionamento, e o porque de constantemente o patrimônio cultural em exposição em Paranaguá é transferido para outras unidades</w:t>
      </w:r>
      <w:r w:rsidR="00DE0C70">
        <w:rPr>
          <w:rFonts w:ascii="Arial" w:hAnsi="Arial" w:cs="Arial"/>
          <w:sz w:val="28"/>
          <w:szCs w:val="28"/>
        </w:rPr>
        <w:t xml:space="preserve">, esvaziando cada vez mais os espaços do museu em Paranaguá, causando desinteresse a visitação. Solicitou que a SECULTUR informações sobre espaços e projetos culturais nos bairros/regiões do município, com o objetivo da descentralização dos eventos e projetos culturais. </w:t>
      </w:r>
      <w:r w:rsidR="00F237EE" w:rsidRPr="005A1868">
        <w:rPr>
          <w:rFonts w:ascii="Arial" w:hAnsi="Arial" w:cs="Arial"/>
          <w:sz w:val="28"/>
          <w:szCs w:val="28"/>
        </w:rPr>
        <w:t xml:space="preserve">Nada mais </w:t>
      </w:r>
      <w:r w:rsidR="00A83EE5" w:rsidRPr="005A1868">
        <w:rPr>
          <w:rFonts w:ascii="Arial" w:hAnsi="Arial" w:cs="Arial"/>
          <w:sz w:val="28"/>
          <w:szCs w:val="28"/>
        </w:rPr>
        <w:t>h</w:t>
      </w:r>
      <w:r w:rsidR="00F237EE" w:rsidRPr="005A1868">
        <w:rPr>
          <w:rFonts w:ascii="Arial" w:hAnsi="Arial" w:cs="Arial"/>
          <w:sz w:val="28"/>
          <w:szCs w:val="28"/>
        </w:rPr>
        <w:t>avendo a tratar</w:t>
      </w:r>
      <w:r w:rsidR="00D337A1" w:rsidRPr="005A18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337A1" w:rsidRPr="005A1868">
        <w:rPr>
          <w:rFonts w:ascii="Arial" w:hAnsi="Arial" w:cs="Arial"/>
          <w:sz w:val="28"/>
          <w:szCs w:val="28"/>
        </w:rPr>
        <w:t xml:space="preserve">o senhor </w:t>
      </w:r>
      <w:r w:rsidR="00A97537" w:rsidRPr="005A1868">
        <w:rPr>
          <w:rFonts w:ascii="Arial" w:hAnsi="Arial" w:cs="Arial"/>
          <w:color w:val="000000"/>
          <w:sz w:val="28"/>
          <w:szCs w:val="28"/>
        </w:rPr>
        <w:t xml:space="preserve">Eduardo Soares Maia Carvalho de Paula </w:t>
      </w:r>
      <w:r w:rsidR="00F237EE" w:rsidRPr="005A1868">
        <w:rPr>
          <w:rFonts w:ascii="Arial" w:hAnsi="Arial" w:cs="Arial"/>
          <w:sz w:val="28"/>
          <w:szCs w:val="28"/>
        </w:rPr>
        <w:t>declar</w:t>
      </w:r>
      <w:r w:rsidR="00D337A1" w:rsidRPr="005A1868">
        <w:rPr>
          <w:rFonts w:ascii="Arial" w:hAnsi="Arial" w:cs="Arial"/>
          <w:sz w:val="28"/>
          <w:szCs w:val="28"/>
        </w:rPr>
        <w:t>ou</w:t>
      </w:r>
      <w:r w:rsidR="00F237EE" w:rsidRPr="005A1868">
        <w:rPr>
          <w:rFonts w:ascii="Arial" w:hAnsi="Arial" w:cs="Arial"/>
          <w:sz w:val="28"/>
          <w:szCs w:val="28"/>
        </w:rPr>
        <w:t xml:space="preserve"> encerrada a presente reunião. Segue em anexo a lista de presença.</w:t>
      </w:r>
      <w:r w:rsidR="006B2B8E" w:rsidRPr="005A1868">
        <w:rPr>
          <w:rFonts w:ascii="Arial" w:hAnsi="Arial" w:cs="Arial"/>
          <w:sz w:val="28"/>
          <w:szCs w:val="28"/>
        </w:rPr>
        <w:t xml:space="preserve"> </w:t>
      </w:r>
      <w:r w:rsidR="005A1868" w:rsidRPr="005A1868">
        <w:rPr>
          <w:rFonts w:ascii="Arial" w:hAnsi="Arial" w:cs="Arial"/>
          <w:sz w:val="28"/>
          <w:szCs w:val="28"/>
          <w:shd w:val="clear" w:color="auto" w:fill="FFFFFF"/>
        </w:rPr>
        <w:t>Eduardo Soares Maia Carvalho de Paula, Leila Marçal</w:t>
      </w:r>
      <w:r w:rsidR="00DE0C70">
        <w:rPr>
          <w:rFonts w:ascii="Arial" w:hAnsi="Arial" w:cs="Arial"/>
          <w:sz w:val="28"/>
          <w:szCs w:val="28"/>
        </w:rPr>
        <w:t xml:space="preserve">, </w:t>
      </w:r>
      <w:r w:rsidR="005A1868" w:rsidRPr="005A1868">
        <w:rPr>
          <w:rFonts w:ascii="Arial" w:hAnsi="Arial" w:cs="Arial"/>
          <w:sz w:val="28"/>
          <w:szCs w:val="28"/>
        </w:rPr>
        <w:t>Ludmil</w:t>
      </w:r>
      <w:r w:rsidR="00DE0C70">
        <w:rPr>
          <w:rFonts w:ascii="Arial" w:hAnsi="Arial" w:cs="Arial"/>
          <w:sz w:val="28"/>
          <w:szCs w:val="28"/>
        </w:rPr>
        <w:t>a Ariane Freitas dos Reis Silva,</w:t>
      </w:r>
      <w:r w:rsidR="005A1868" w:rsidRPr="005A1868">
        <w:rPr>
          <w:rFonts w:ascii="Arial" w:hAnsi="Arial" w:cs="Arial"/>
          <w:sz w:val="28"/>
          <w:szCs w:val="28"/>
        </w:rPr>
        <w:t xml:space="preserve"> Cynthia Bresser,</w:t>
      </w:r>
      <w:r w:rsidR="00DE0C70">
        <w:rPr>
          <w:rFonts w:ascii="Arial" w:hAnsi="Arial" w:cs="Arial"/>
          <w:sz w:val="28"/>
          <w:szCs w:val="28"/>
        </w:rPr>
        <w:t xml:space="preserve"> </w:t>
      </w:r>
      <w:r w:rsidR="005A1868" w:rsidRPr="005A1868">
        <w:rPr>
          <w:rFonts w:ascii="Arial" w:hAnsi="Arial" w:cs="Arial"/>
          <w:sz w:val="28"/>
          <w:szCs w:val="28"/>
        </w:rPr>
        <w:t>Alexandre Santos</w:t>
      </w:r>
      <w:r w:rsidR="00DE0C70">
        <w:rPr>
          <w:rFonts w:ascii="Arial" w:hAnsi="Arial" w:cs="Arial"/>
          <w:sz w:val="28"/>
          <w:szCs w:val="28"/>
        </w:rPr>
        <w:t xml:space="preserve"> e Luiz Cezar Rodrigues</w:t>
      </w:r>
      <w:r w:rsidR="00A97537">
        <w:rPr>
          <w:rFonts w:ascii="Arial" w:hAnsi="Arial" w:cs="Arial"/>
          <w:sz w:val="28"/>
          <w:szCs w:val="28"/>
        </w:rPr>
        <w:t>.</w:t>
      </w:r>
    </w:p>
    <w:sectPr w:rsidR="00EA0178" w:rsidRPr="00DE0C70" w:rsidSect="006806AA">
      <w:headerReference w:type="default" r:id="rId8"/>
      <w:footerReference w:type="even" r:id="rId9"/>
      <w:footerReference w:type="default" r:id="rId10"/>
      <w:pgSz w:w="11906" w:h="16838" w:code="9"/>
      <w:pgMar w:top="284" w:right="424" w:bottom="284" w:left="85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1E31" w:rsidRDefault="000A1E31">
      <w:r>
        <w:separator/>
      </w:r>
    </w:p>
  </w:endnote>
  <w:endnote w:type="continuationSeparator" w:id="0">
    <w:p w:rsidR="000A1E31" w:rsidRDefault="000A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5B0" w:rsidRDefault="00CF44C2" w:rsidP="007812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D55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55B0" w:rsidRDefault="00FD55B0" w:rsidP="0078126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5B0" w:rsidRDefault="00CF44C2" w:rsidP="007812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D55B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339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D55B0" w:rsidRPr="00DA0F80" w:rsidRDefault="00A23169" w:rsidP="00A23169">
    <w:pPr>
      <w:spacing w:line="360" w:lineRule="auto"/>
      <w:ind w:right="360"/>
      <w:jc w:val="center"/>
      <w:rPr>
        <w:rFonts w:ascii="Calibri" w:hAnsi="Calibri"/>
        <w:sz w:val="16"/>
        <w:szCs w:val="16"/>
      </w:rPr>
    </w:pPr>
    <w:r w:rsidRPr="00A23169">
      <w:rPr>
        <w:rFonts w:ascii="Calibri" w:hAnsi="Calibri"/>
        <w:sz w:val="22"/>
        <w:szCs w:val="22"/>
      </w:rPr>
      <w:t>CMPC Rua XV de Novembro, 499 – Centro, em Paranaguá,</w:t>
    </w:r>
    <w:r>
      <w:rPr>
        <w:rFonts w:ascii="Calibri" w:hAnsi="Calibri"/>
        <w:sz w:val="22"/>
        <w:szCs w:val="22"/>
      </w:rPr>
      <w:t xml:space="preserve"> Telefone 3423-5206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1E31" w:rsidRDefault="000A1E31">
      <w:r>
        <w:separator/>
      </w:r>
    </w:p>
  </w:footnote>
  <w:footnote w:type="continuationSeparator" w:id="0">
    <w:p w:rsidR="000A1E31" w:rsidRDefault="000A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169" w:rsidRPr="007B6B4D" w:rsidRDefault="00773ACC" w:rsidP="007B6B4D">
    <w:pPr>
      <w:jc w:val="both"/>
      <w:rPr>
        <w:noProof/>
      </w:rPr>
    </w:pPr>
    <w:r w:rsidRPr="00D20358">
      <w:rPr>
        <w:noProof/>
      </w:rPr>
      <w:drawing>
        <wp:inline distT="0" distB="0" distL="0" distR="0" wp14:anchorId="06644D21" wp14:editId="50EF8FED">
          <wp:extent cx="1219200" cy="404906"/>
          <wp:effectExtent l="0" t="0" r="0" b="0"/>
          <wp:docPr id="2" name="Imagem 2" descr="C:\Users\MariaAngélicaLobo\Desktop\LOGO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AngélicaLobo\Desktop\LOGO NO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392" cy="414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B4D">
      <w:rPr>
        <w:rFonts w:ascii="Forte" w:hAnsi="Forte" w:cs="Arial"/>
        <w:sz w:val="32"/>
        <w:szCs w:val="32"/>
      </w:rPr>
      <w:t xml:space="preserve">                                                                     </w:t>
    </w:r>
    <w:r w:rsidR="00BD0920" w:rsidRPr="00926E87">
      <w:rPr>
        <w:noProof/>
      </w:rPr>
      <w:drawing>
        <wp:inline distT="0" distB="0" distL="0" distR="0" wp14:anchorId="117165FF" wp14:editId="46629485">
          <wp:extent cx="1065930" cy="545147"/>
          <wp:effectExtent l="0" t="0" r="1270" b="7620"/>
          <wp:docPr id="3" name="Imagem 3" descr="C:\Users\MariaAngélicaLobo\Desktop\logo_secul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AngélicaLobo\Desktop\logo_secultu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23" cy="55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5B0" w:rsidRDefault="007B6B4D" w:rsidP="007B6B4D">
    <w:pPr>
      <w:pStyle w:val="Cabealho"/>
    </w:pPr>
    <w:r>
      <w:rPr>
        <w:rFonts w:ascii="Forte" w:hAnsi="Forte" w:cs="Arial"/>
        <w:sz w:val="32"/>
        <w:szCs w:val="32"/>
      </w:rPr>
      <w:t xml:space="preserve">                       Conselho Municipal de </w:t>
    </w:r>
    <w:r w:rsidRPr="00773ACC">
      <w:rPr>
        <w:rFonts w:ascii="Forte" w:hAnsi="Forte" w:cs="Arial"/>
        <w:sz w:val="32"/>
        <w:szCs w:val="32"/>
      </w:rPr>
      <w:t>Política</w:t>
    </w:r>
    <w:r>
      <w:rPr>
        <w:rFonts w:ascii="Forte" w:hAnsi="Forte" w:cs="Arial"/>
        <w:sz w:val="32"/>
        <w:szCs w:val="32"/>
      </w:rPr>
      <w:t xml:space="preserve"> Cultural  </w:t>
    </w:r>
  </w:p>
  <w:p w:rsidR="007B6B4D" w:rsidRDefault="007B6B4D" w:rsidP="0078126D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831CAC"/>
    <w:multiLevelType w:val="multilevel"/>
    <w:tmpl w:val="755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00BEF"/>
    <w:multiLevelType w:val="multilevel"/>
    <w:tmpl w:val="210A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712B4"/>
    <w:multiLevelType w:val="hybridMultilevel"/>
    <w:tmpl w:val="167630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97B61"/>
    <w:multiLevelType w:val="multilevel"/>
    <w:tmpl w:val="F6DC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3D34EA"/>
    <w:multiLevelType w:val="hybridMultilevel"/>
    <w:tmpl w:val="BE9E3C8E"/>
    <w:lvl w:ilvl="0" w:tplc="63FC44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77BA2"/>
    <w:multiLevelType w:val="multilevel"/>
    <w:tmpl w:val="9A96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3620028">
    <w:abstractNumId w:val="0"/>
  </w:num>
  <w:num w:numId="2" w16cid:durableId="855146289">
    <w:abstractNumId w:val="1"/>
  </w:num>
  <w:num w:numId="3" w16cid:durableId="173301256">
    <w:abstractNumId w:val="3"/>
  </w:num>
  <w:num w:numId="4" w16cid:durableId="1710031335">
    <w:abstractNumId w:val="5"/>
  </w:num>
  <w:num w:numId="5" w16cid:durableId="1370229949">
    <w:abstractNumId w:val="7"/>
  </w:num>
  <w:num w:numId="6" w16cid:durableId="6635461">
    <w:abstractNumId w:val="2"/>
  </w:num>
  <w:num w:numId="7" w16cid:durableId="1482888562">
    <w:abstractNumId w:val="4"/>
  </w:num>
  <w:num w:numId="8" w16cid:durableId="223030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6D"/>
    <w:rsid w:val="00001369"/>
    <w:rsid w:val="0000193E"/>
    <w:rsid w:val="00002A1A"/>
    <w:rsid w:val="00002A71"/>
    <w:rsid w:val="00005DF3"/>
    <w:rsid w:val="000074F2"/>
    <w:rsid w:val="00010A7C"/>
    <w:rsid w:val="00012330"/>
    <w:rsid w:val="00025890"/>
    <w:rsid w:val="00027D30"/>
    <w:rsid w:val="00031466"/>
    <w:rsid w:val="00037A02"/>
    <w:rsid w:val="00037CA3"/>
    <w:rsid w:val="00037CF0"/>
    <w:rsid w:val="000429FB"/>
    <w:rsid w:val="00050D0A"/>
    <w:rsid w:val="00054DF9"/>
    <w:rsid w:val="0006371A"/>
    <w:rsid w:val="000656FD"/>
    <w:rsid w:val="00066CFE"/>
    <w:rsid w:val="00071F83"/>
    <w:rsid w:val="00076262"/>
    <w:rsid w:val="00077FE0"/>
    <w:rsid w:val="000800E4"/>
    <w:rsid w:val="00082633"/>
    <w:rsid w:val="0009442A"/>
    <w:rsid w:val="00094C0F"/>
    <w:rsid w:val="00094C41"/>
    <w:rsid w:val="000A1E31"/>
    <w:rsid w:val="000A680A"/>
    <w:rsid w:val="000B1658"/>
    <w:rsid w:val="000B4370"/>
    <w:rsid w:val="000B7E3F"/>
    <w:rsid w:val="000C1A8E"/>
    <w:rsid w:val="000C4DA7"/>
    <w:rsid w:val="000C7183"/>
    <w:rsid w:val="000C766C"/>
    <w:rsid w:val="000D22B3"/>
    <w:rsid w:val="000D269D"/>
    <w:rsid w:val="000D714B"/>
    <w:rsid w:val="000E00FF"/>
    <w:rsid w:val="000E1296"/>
    <w:rsid w:val="000E3C67"/>
    <w:rsid w:val="000E5D56"/>
    <w:rsid w:val="000E778F"/>
    <w:rsid w:val="000F0454"/>
    <w:rsid w:val="000F058A"/>
    <w:rsid w:val="000F1584"/>
    <w:rsid w:val="000F3303"/>
    <w:rsid w:val="000F5509"/>
    <w:rsid w:val="000F5867"/>
    <w:rsid w:val="000F5BA9"/>
    <w:rsid w:val="00106F0B"/>
    <w:rsid w:val="00111928"/>
    <w:rsid w:val="00111A26"/>
    <w:rsid w:val="00121B93"/>
    <w:rsid w:val="00123CBF"/>
    <w:rsid w:val="001307CF"/>
    <w:rsid w:val="0013345F"/>
    <w:rsid w:val="00137481"/>
    <w:rsid w:val="00140F99"/>
    <w:rsid w:val="0014400F"/>
    <w:rsid w:val="001628CD"/>
    <w:rsid w:val="001643F1"/>
    <w:rsid w:val="00180C84"/>
    <w:rsid w:val="001816FE"/>
    <w:rsid w:val="0019044B"/>
    <w:rsid w:val="001914D6"/>
    <w:rsid w:val="00191587"/>
    <w:rsid w:val="00196B33"/>
    <w:rsid w:val="001A023A"/>
    <w:rsid w:val="001A1B98"/>
    <w:rsid w:val="001A2AA1"/>
    <w:rsid w:val="001A43FC"/>
    <w:rsid w:val="001A5075"/>
    <w:rsid w:val="001A69B7"/>
    <w:rsid w:val="001A7519"/>
    <w:rsid w:val="001B466C"/>
    <w:rsid w:val="001B50A6"/>
    <w:rsid w:val="001C3F95"/>
    <w:rsid w:val="001C629D"/>
    <w:rsid w:val="001C62D8"/>
    <w:rsid w:val="001D09D4"/>
    <w:rsid w:val="001E3D69"/>
    <w:rsid w:val="001F2E96"/>
    <w:rsid w:val="001F43A3"/>
    <w:rsid w:val="00200C25"/>
    <w:rsid w:val="0020156D"/>
    <w:rsid w:val="0020251E"/>
    <w:rsid w:val="00204BE7"/>
    <w:rsid w:val="00210E91"/>
    <w:rsid w:val="00213B6F"/>
    <w:rsid w:val="00215B0B"/>
    <w:rsid w:val="0022530F"/>
    <w:rsid w:val="002330E9"/>
    <w:rsid w:val="00234D41"/>
    <w:rsid w:val="002361C2"/>
    <w:rsid w:val="002365E6"/>
    <w:rsid w:val="00237EB3"/>
    <w:rsid w:val="002453DA"/>
    <w:rsid w:val="00245B01"/>
    <w:rsid w:val="00246CF3"/>
    <w:rsid w:val="00252587"/>
    <w:rsid w:val="00264C0D"/>
    <w:rsid w:val="00272A3A"/>
    <w:rsid w:val="002739D9"/>
    <w:rsid w:val="00290B4E"/>
    <w:rsid w:val="00292AD4"/>
    <w:rsid w:val="00297C08"/>
    <w:rsid w:val="002A18C2"/>
    <w:rsid w:val="002A48CE"/>
    <w:rsid w:val="002A6C65"/>
    <w:rsid w:val="002B18FC"/>
    <w:rsid w:val="002B2133"/>
    <w:rsid w:val="002B2DAF"/>
    <w:rsid w:val="002B5C50"/>
    <w:rsid w:val="002D73D4"/>
    <w:rsid w:val="002F0423"/>
    <w:rsid w:val="003137FA"/>
    <w:rsid w:val="00326BB8"/>
    <w:rsid w:val="0033126C"/>
    <w:rsid w:val="00341374"/>
    <w:rsid w:val="003421E6"/>
    <w:rsid w:val="00354733"/>
    <w:rsid w:val="003632C5"/>
    <w:rsid w:val="00363B9F"/>
    <w:rsid w:val="00367589"/>
    <w:rsid w:val="00367CE4"/>
    <w:rsid w:val="00370F2E"/>
    <w:rsid w:val="0038689F"/>
    <w:rsid w:val="00390BF2"/>
    <w:rsid w:val="00392F12"/>
    <w:rsid w:val="00394283"/>
    <w:rsid w:val="003949C8"/>
    <w:rsid w:val="003A31EE"/>
    <w:rsid w:val="003A3B15"/>
    <w:rsid w:val="003A7055"/>
    <w:rsid w:val="003A7530"/>
    <w:rsid w:val="003B1FC3"/>
    <w:rsid w:val="003B396C"/>
    <w:rsid w:val="003B4A81"/>
    <w:rsid w:val="003B52B7"/>
    <w:rsid w:val="003D3A17"/>
    <w:rsid w:val="003D400E"/>
    <w:rsid w:val="003D63EE"/>
    <w:rsid w:val="003D6FF6"/>
    <w:rsid w:val="003E0D32"/>
    <w:rsid w:val="003E27DF"/>
    <w:rsid w:val="003E4A61"/>
    <w:rsid w:val="003E60AD"/>
    <w:rsid w:val="003E7532"/>
    <w:rsid w:val="003F06F9"/>
    <w:rsid w:val="003F1ECF"/>
    <w:rsid w:val="003F1F53"/>
    <w:rsid w:val="003F2671"/>
    <w:rsid w:val="003F5CD2"/>
    <w:rsid w:val="003F68AD"/>
    <w:rsid w:val="00402FDF"/>
    <w:rsid w:val="00403341"/>
    <w:rsid w:val="00406038"/>
    <w:rsid w:val="0042658E"/>
    <w:rsid w:val="00426719"/>
    <w:rsid w:val="00427CBD"/>
    <w:rsid w:val="00435375"/>
    <w:rsid w:val="0045011B"/>
    <w:rsid w:val="0045111F"/>
    <w:rsid w:val="00454DF0"/>
    <w:rsid w:val="00461552"/>
    <w:rsid w:val="00465546"/>
    <w:rsid w:val="00471441"/>
    <w:rsid w:val="00474066"/>
    <w:rsid w:val="00475BB8"/>
    <w:rsid w:val="00476C47"/>
    <w:rsid w:val="00480F7C"/>
    <w:rsid w:val="00481357"/>
    <w:rsid w:val="00494748"/>
    <w:rsid w:val="004951E3"/>
    <w:rsid w:val="004A001D"/>
    <w:rsid w:val="004A15DE"/>
    <w:rsid w:val="004A2CA7"/>
    <w:rsid w:val="004A42F5"/>
    <w:rsid w:val="004A7139"/>
    <w:rsid w:val="004B20E2"/>
    <w:rsid w:val="004B3698"/>
    <w:rsid w:val="004B460D"/>
    <w:rsid w:val="004C03C9"/>
    <w:rsid w:val="004C4D20"/>
    <w:rsid w:val="004E747E"/>
    <w:rsid w:val="004F198B"/>
    <w:rsid w:val="004F4671"/>
    <w:rsid w:val="005040BE"/>
    <w:rsid w:val="00505914"/>
    <w:rsid w:val="00506D94"/>
    <w:rsid w:val="00511959"/>
    <w:rsid w:val="005127A5"/>
    <w:rsid w:val="00516130"/>
    <w:rsid w:val="00524C1E"/>
    <w:rsid w:val="0052596D"/>
    <w:rsid w:val="005262FD"/>
    <w:rsid w:val="005346C3"/>
    <w:rsid w:val="00542446"/>
    <w:rsid w:val="005442DD"/>
    <w:rsid w:val="00545D22"/>
    <w:rsid w:val="0054635A"/>
    <w:rsid w:val="0055293C"/>
    <w:rsid w:val="00557132"/>
    <w:rsid w:val="005604D8"/>
    <w:rsid w:val="00561DC0"/>
    <w:rsid w:val="00563903"/>
    <w:rsid w:val="00563EB7"/>
    <w:rsid w:val="00564BA6"/>
    <w:rsid w:val="005704F5"/>
    <w:rsid w:val="0057138C"/>
    <w:rsid w:val="0057348E"/>
    <w:rsid w:val="0057702D"/>
    <w:rsid w:val="0058233D"/>
    <w:rsid w:val="005858CD"/>
    <w:rsid w:val="00585AB9"/>
    <w:rsid w:val="00586B49"/>
    <w:rsid w:val="00590153"/>
    <w:rsid w:val="005905A1"/>
    <w:rsid w:val="005A1868"/>
    <w:rsid w:val="005A2EF6"/>
    <w:rsid w:val="005B157A"/>
    <w:rsid w:val="005C448C"/>
    <w:rsid w:val="005C4760"/>
    <w:rsid w:val="005C6AB4"/>
    <w:rsid w:val="005C70E9"/>
    <w:rsid w:val="005D2020"/>
    <w:rsid w:val="005D413C"/>
    <w:rsid w:val="005E1BA6"/>
    <w:rsid w:val="005E480D"/>
    <w:rsid w:val="005E5B5E"/>
    <w:rsid w:val="00603392"/>
    <w:rsid w:val="00611C21"/>
    <w:rsid w:val="00616FC6"/>
    <w:rsid w:val="00622FBC"/>
    <w:rsid w:val="00623BE8"/>
    <w:rsid w:val="00643269"/>
    <w:rsid w:val="006470A0"/>
    <w:rsid w:val="006531AF"/>
    <w:rsid w:val="00654F5A"/>
    <w:rsid w:val="00661294"/>
    <w:rsid w:val="006731E3"/>
    <w:rsid w:val="006806AA"/>
    <w:rsid w:val="00682A74"/>
    <w:rsid w:val="00695803"/>
    <w:rsid w:val="006A1BD3"/>
    <w:rsid w:val="006A3A44"/>
    <w:rsid w:val="006B07AE"/>
    <w:rsid w:val="006B2B8E"/>
    <w:rsid w:val="006B2C68"/>
    <w:rsid w:val="006B6703"/>
    <w:rsid w:val="006C1858"/>
    <w:rsid w:val="006C5919"/>
    <w:rsid w:val="006C7EA6"/>
    <w:rsid w:val="006D00AC"/>
    <w:rsid w:val="006D7FDC"/>
    <w:rsid w:val="006E26C3"/>
    <w:rsid w:val="006E5A67"/>
    <w:rsid w:val="006F629E"/>
    <w:rsid w:val="00702322"/>
    <w:rsid w:val="00703367"/>
    <w:rsid w:val="00704C81"/>
    <w:rsid w:val="0070701E"/>
    <w:rsid w:val="00707104"/>
    <w:rsid w:val="00717823"/>
    <w:rsid w:val="0072566C"/>
    <w:rsid w:val="00725737"/>
    <w:rsid w:val="0072691B"/>
    <w:rsid w:val="00727F7C"/>
    <w:rsid w:val="00732464"/>
    <w:rsid w:val="007358AD"/>
    <w:rsid w:val="00736FE3"/>
    <w:rsid w:val="0073703D"/>
    <w:rsid w:val="00737118"/>
    <w:rsid w:val="00737913"/>
    <w:rsid w:val="00740135"/>
    <w:rsid w:val="00740A80"/>
    <w:rsid w:val="0074140E"/>
    <w:rsid w:val="007447D4"/>
    <w:rsid w:val="007514EB"/>
    <w:rsid w:val="00754DA2"/>
    <w:rsid w:val="00755354"/>
    <w:rsid w:val="0075774C"/>
    <w:rsid w:val="00760268"/>
    <w:rsid w:val="00772071"/>
    <w:rsid w:val="00773ACC"/>
    <w:rsid w:val="00777466"/>
    <w:rsid w:val="0078126D"/>
    <w:rsid w:val="00781D08"/>
    <w:rsid w:val="007863AC"/>
    <w:rsid w:val="00796428"/>
    <w:rsid w:val="007A02F8"/>
    <w:rsid w:val="007B1822"/>
    <w:rsid w:val="007B2955"/>
    <w:rsid w:val="007B3B05"/>
    <w:rsid w:val="007B6B4D"/>
    <w:rsid w:val="007C2108"/>
    <w:rsid w:val="007C4A4D"/>
    <w:rsid w:val="007D0C15"/>
    <w:rsid w:val="007D53F2"/>
    <w:rsid w:val="007E5B76"/>
    <w:rsid w:val="007E751F"/>
    <w:rsid w:val="007F00A0"/>
    <w:rsid w:val="007F05B4"/>
    <w:rsid w:val="007F2E4E"/>
    <w:rsid w:val="00801384"/>
    <w:rsid w:val="00803C5D"/>
    <w:rsid w:val="0081574A"/>
    <w:rsid w:val="0082051A"/>
    <w:rsid w:val="00833B00"/>
    <w:rsid w:val="00845B46"/>
    <w:rsid w:val="00850B76"/>
    <w:rsid w:val="008511AF"/>
    <w:rsid w:val="008640B2"/>
    <w:rsid w:val="00871AEA"/>
    <w:rsid w:val="0087409A"/>
    <w:rsid w:val="0087693E"/>
    <w:rsid w:val="00881FCE"/>
    <w:rsid w:val="008944A5"/>
    <w:rsid w:val="00897337"/>
    <w:rsid w:val="00897C70"/>
    <w:rsid w:val="008A55DF"/>
    <w:rsid w:val="008A571C"/>
    <w:rsid w:val="008A59DC"/>
    <w:rsid w:val="008A744F"/>
    <w:rsid w:val="008B2D83"/>
    <w:rsid w:val="008B5C50"/>
    <w:rsid w:val="008B6CC8"/>
    <w:rsid w:val="008C0ADF"/>
    <w:rsid w:val="008C33E5"/>
    <w:rsid w:val="008C7957"/>
    <w:rsid w:val="008D0392"/>
    <w:rsid w:val="008D1F15"/>
    <w:rsid w:val="008E49A5"/>
    <w:rsid w:val="008F03AA"/>
    <w:rsid w:val="008F36EE"/>
    <w:rsid w:val="008F36F6"/>
    <w:rsid w:val="008F59EE"/>
    <w:rsid w:val="00902831"/>
    <w:rsid w:val="00931E56"/>
    <w:rsid w:val="00933906"/>
    <w:rsid w:val="00933AA8"/>
    <w:rsid w:val="009506E5"/>
    <w:rsid w:val="009539C8"/>
    <w:rsid w:val="009657BC"/>
    <w:rsid w:val="00967197"/>
    <w:rsid w:val="0097012C"/>
    <w:rsid w:val="00972190"/>
    <w:rsid w:val="00972BC4"/>
    <w:rsid w:val="00974F5E"/>
    <w:rsid w:val="009802FA"/>
    <w:rsid w:val="0098397E"/>
    <w:rsid w:val="00985F85"/>
    <w:rsid w:val="00987221"/>
    <w:rsid w:val="009A60B8"/>
    <w:rsid w:val="009B2AA8"/>
    <w:rsid w:val="009B51CA"/>
    <w:rsid w:val="009B7379"/>
    <w:rsid w:val="009D1645"/>
    <w:rsid w:val="009D497C"/>
    <w:rsid w:val="009D4EC7"/>
    <w:rsid w:val="009D5D6F"/>
    <w:rsid w:val="009D724C"/>
    <w:rsid w:val="009E0393"/>
    <w:rsid w:val="009E25CA"/>
    <w:rsid w:val="009F2F5A"/>
    <w:rsid w:val="00A039A6"/>
    <w:rsid w:val="00A0491D"/>
    <w:rsid w:val="00A10C15"/>
    <w:rsid w:val="00A12FF0"/>
    <w:rsid w:val="00A20515"/>
    <w:rsid w:val="00A21312"/>
    <w:rsid w:val="00A23169"/>
    <w:rsid w:val="00A24E96"/>
    <w:rsid w:val="00A34B29"/>
    <w:rsid w:val="00A357A6"/>
    <w:rsid w:val="00A3716C"/>
    <w:rsid w:val="00A379EC"/>
    <w:rsid w:val="00A4133E"/>
    <w:rsid w:val="00A424E2"/>
    <w:rsid w:val="00A546DA"/>
    <w:rsid w:val="00A579E6"/>
    <w:rsid w:val="00A66567"/>
    <w:rsid w:val="00A74AA6"/>
    <w:rsid w:val="00A75131"/>
    <w:rsid w:val="00A761A2"/>
    <w:rsid w:val="00A764C7"/>
    <w:rsid w:val="00A80146"/>
    <w:rsid w:val="00A82735"/>
    <w:rsid w:val="00A82DF6"/>
    <w:rsid w:val="00A83061"/>
    <w:rsid w:val="00A83EE5"/>
    <w:rsid w:val="00A93B98"/>
    <w:rsid w:val="00A97537"/>
    <w:rsid w:val="00AA4607"/>
    <w:rsid w:val="00AB079A"/>
    <w:rsid w:val="00AB3870"/>
    <w:rsid w:val="00AB4CC9"/>
    <w:rsid w:val="00AB6DE1"/>
    <w:rsid w:val="00AB75C7"/>
    <w:rsid w:val="00AC4B65"/>
    <w:rsid w:val="00AC527C"/>
    <w:rsid w:val="00AC7123"/>
    <w:rsid w:val="00AC7451"/>
    <w:rsid w:val="00AC7F2A"/>
    <w:rsid w:val="00AD5127"/>
    <w:rsid w:val="00AD6763"/>
    <w:rsid w:val="00AD7032"/>
    <w:rsid w:val="00AD762D"/>
    <w:rsid w:val="00AD7C2A"/>
    <w:rsid w:val="00AE55E1"/>
    <w:rsid w:val="00AF0CB3"/>
    <w:rsid w:val="00AF3100"/>
    <w:rsid w:val="00B01BB3"/>
    <w:rsid w:val="00B048B5"/>
    <w:rsid w:val="00B14BF8"/>
    <w:rsid w:val="00B25187"/>
    <w:rsid w:val="00B32C48"/>
    <w:rsid w:val="00B35109"/>
    <w:rsid w:val="00B354A0"/>
    <w:rsid w:val="00B4291C"/>
    <w:rsid w:val="00B42C99"/>
    <w:rsid w:val="00B43CBE"/>
    <w:rsid w:val="00B51409"/>
    <w:rsid w:val="00B61964"/>
    <w:rsid w:val="00B653A3"/>
    <w:rsid w:val="00B65AFF"/>
    <w:rsid w:val="00B71450"/>
    <w:rsid w:val="00B811C5"/>
    <w:rsid w:val="00B84EA5"/>
    <w:rsid w:val="00B84FF3"/>
    <w:rsid w:val="00B86134"/>
    <w:rsid w:val="00B97935"/>
    <w:rsid w:val="00BA30DD"/>
    <w:rsid w:val="00BA3392"/>
    <w:rsid w:val="00BA4349"/>
    <w:rsid w:val="00BA5AC2"/>
    <w:rsid w:val="00BB065D"/>
    <w:rsid w:val="00BB0708"/>
    <w:rsid w:val="00BB3318"/>
    <w:rsid w:val="00BB5BF2"/>
    <w:rsid w:val="00BB6C1E"/>
    <w:rsid w:val="00BC0C9B"/>
    <w:rsid w:val="00BC5C60"/>
    <w:rsid w:val="00BC6C9F"/>
    <w:rsid w:val="00BD0920"/>
    <w:rsid w:val="00BD7614"/>
    <w:rsid w:val="00BE3FF2"/>
    <w:rsid w:val="00BE423E"/>
    <w:rsid w:val="00BE6912"/>
    <w:rsid w:val="00BE7031"/>
    <w:rsid w:val="00BE7FC1"/>
    <w:rsid w:val="00BF5C10"/>
    <w:rsid w:val="00C00A1D"/>
    <w:rsid w:val="00C07312"/>
    <w:rsid w:val="00C12E02"/>
    <w:rsid w:val="00C159F3"/>
    <w:rsid w:val="00C1732B"/>
    <w:rsid w:val="00C215C2"/>
    <w:rsid w:val="00C23A2D"/>
    <w:rsid w:val="00C24232"/>
    <w:rsid w:val="00C36C76"/>
    <w:rsid w:val="00C467B1"/>
    <w:rsid w:val="00C46D18"/>
    <w:rsid w:val="00C527B8"/>
    <w:rsid w:val="00C54666"/>
    <w:rsid w:val="00C573F0"/>
    <w:rsid w:val="00C607B4"/>
    <w:rsid w:val="00C754DB"/>
    <w:rsid w:val="00C76903"/>
    <w:rsid w:val="00C80EAE"/>
    <w:rsid w:val="00C84B0A"/>
    <w:rsid w:val="00C873CB"/>
    <w:rsid w:val="00C87F58"/>
    <w:rsid w:val="00C91F0A"/>
    <w:rsid w:val="00C9743C"/>
    <w:rsid w:val="00C978FC"/>
    <w:rsid w:val="00CA05B6"/>
    <w:rsid w:val="00CA0999"/>
    <w:rsid w:val="00CA351B"/>
    <w:rsid w:val="00CB2D16"/>
    <w:rsid w:val="00CB4154"/>
    <w:rsid w:val="00CB4609"/>
    <w:rsid w:val="00CB5CE9"/>
    <w:rsid w:val="00CC1E2D"/>
    <w:rsid w:val="00CC253D"/>
    <w:rsid w:val="00CC3430"/>
    <w:rsid w:val="00CC79E9"/>
    <w:rsid w:val="00CD1072"/>
    <w:rsid w:val="00CD2699"/>
    <w:rsid w:val="00CD4ABA"/>
    <w:rsid w:val="00CD5EAB"/>
    <w:rsid w:val="00CE16FA"/>
    <w:rsid w:val="00CF29F7"/>
    <w:rsid w:val="00CF44C2"/>
    <w:rsid w:val="00D01230"/>
    <w:rsid w:val="00D05782"/>
    <w:rsid w:val="00D05B6D"/>
    <w:rsid w:val="00D169E3"/>
    <w:rsid w:val="00D21905"/>
    <w:rsid w:val="00D307F5"/>
    <w:rsid w:val="00D337A1"/>
    <w:rsid w:val="00D35ECD"/>
    <w:rsid w:val="00D43DBB"/>
    <w:rsid w:val="00D44986"/>
    <w:rsid w:val="00D52BE8"/>
    <w:rsid w:val="00D637D9"/>
    <w:rsid w:val="00D6498F"/>
    <w:rsid w:val="00D655B4"/>
    <w:rsid w:val="00D745D0"/>
    <w:rsid w:val="00DA0F80"/>
    <w:rsid w:val="00DA1AF7"/>
    <w:rsid w:val="00DA4186"/>
    <w:rsid w:val="00DA6DE9"/>
    <w:rsid w:val="00DB6734"/>
    <w:rsid w:val="00DC203A"/>
    <w:rsid w:val="00DC3961"/>
    <w:rsid w:val="00DC51F0"/>
    <w:rsid w:val="00DC543A"/>
    <w:rsid w:val="00DC5FCB"/>
    <w:rsid w:val="00DC720A"/>
    <w:rsid w:val="00DD40DE"/>
    <w:rsid w:val="00DD51C4"/>
    <w:rsid w:val="00DE0C70"/>
    <w:rsid w:val="00DE1360"/>
    <w:rsid w:val="00DE6904"/>
    <w:rsid w:val="00DF0A7D"/>
    <w:rsid w:val="00DF1DAD"/>
    <w:rsid w:val="00DF3FD1"/>
    <w:rsid w:val="00E03C3E"/>
    <w:rsid w:val="00E05802"/>
    <w:rsid w:val="00E073CE"/>
    <w:rsid w:val="00E11F58"/>
    <w:rsid w:val="00E14197"/>
    <w:rsid w:val="00E21AC7"/>
    <w:rsid w:val="00E2739D"/>
    <w:rsid w:val="00E31430"/>
    <w:rsid w:val="00E35E68"/>
    <w:rsid w:val="00E40694"/>
    <w:rsid w:val="00E430EB"/>
    <w:rsid w:val="00E54512"/>
    <w:rsid w:val="00E60879"/>
    <w:rsid w:val="00E61A08"/>
    <w:rsid w:val="00E61D1D"/>
    <w:rsid w:val="00E62A5B"/>
    <w:rsid w:val="00E63A93"/>
    <w:rsid w:val="00E642CF"/>
    <w:rsid w:val="00E643CD"/>
    <w:rsid w:val="00E74202"/>
    <w:rsid w:val="00E7454B"/>
    <w:rsid w:val="00E7554A"/>
    <w:rsid w:val="00E80E67"/>
    <w:rsid w:val="00E86152"/>
    <w:rsid w:val="00E90F91"/>
    <w:rsid w:val="00EA0178"/>
    <w:rsid w:val="00EA7FFD"/>
    <w:rsid w:val="00EB3598"/>
    <w:rsid w:val="00EB42A3"/>
    <w:rsid w:val="00EB624F"/>
    <w:rsid w:val="00EB7415"/>
    <w:rsid w:val="00EB7AC2"/>
    <w:rsid w:val="00EC0CA3"/>
    <w:rsid w:val="00EC4791"/>
    <w:rsid w:val="00EC4D8B"/>
    <w:rsid w:val="00EC7812"/>
    <w:rsid w:val="00ED2D10"/>
    <w:rsid w:val="00ED63E9"/>
    <w:rsid w:val="00EE1E61"/>
    <w:rsid w:val="00EE400E"/>
    <w:rsid w:val="00EE611B"/>
    <w:rsid w:val="00EE6F30"/>
    <w:rsid w:val="00EF5AD0"/>
    <w:rsid w:val="00F02E4E"/>
    <w:rsid w:val="00F13AFD"/>
    <w:rsid w:val="00F175D9"/>
    <w:rsid w:val="00F232E4"/>
    <w:rsid w:val="00F237EE"/>
    <w:rsid w:val="00F23B14"/>
    <w:rsid w:val="00F256B4"/>
    <w:rsid w:val="00F25EEE"/>
    <w:rsid w:val="00F314FD"/>
    <w:rsid w:val="00F358F1"/>
    <w:rsid w:val="00F41EF1"/>
    <w:rsid w:val="00F44F33"/>
    <w:rsid w:val="00F45308"/>
    <w:rsid w:val="00F454F8"/>
    <w:rsid w:val="00F45858"/>
    <w:rsid w:val="00F4601E"/>
    <w:rsid w:val="00F51F19"/>
    <w:rsid w:val="00F56022"/>
    <w:rsid w:val="00F73ACF"/>
    <w:rsid w:val="00F844B6"/>
    <w:rsid w:val="00F8587D"/>
    <w:rsid w:val="00F929D2"/>
    <w:rsid w:val="00FA020E"/>
    <w:rsid w:val="00FA5C7E"/>
    <w:rsid w:val="00FA6568"/>
    <w:rsid w:val="00FB5B6C"/>
    <w:rsid w:val="00FB6C05"/>
    <w:rsid w:val="00FC093E"/>
    <w:rsid w:val="00FC4FCB"/>
    <w:rsid w:val="00FD0401"/>
    <w:rsid w:val="00FD3B88"/>
    <w:rsid w:val="00FD55B0"/>
    <w:rsid w:val="00FD7753"/>
    <w:rsid w:val="00FE0B7C"/>
    <w:rsid w:val="00FE76DE"/>
    <w:rsid w:val="00FE7792"/>
    <w:rsid w:val="00FF025A"/>
    <w:rsid w:val="00FF4137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2110CF2-DF8A-4100-8F71-DEA93DCD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26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8126D"/>
    <w:rPr>
      <w:color w:val="0000FF"/>
      <w:u w:val="single"/>
    </w:rPr>
  </w:style>
  <w:style w:type="paragraph" w:styleId="Cabealho">
    <w:name w:val="header"/>
    <w:basedOn w:val="Normal"/>
    <w:rsid w:val="0078126D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78126D"/>
    <w:pPr>
      <w:spacing w:before="100" w:beforeAutospacing="1" w:after="119"/>
    </w:pPr>
    <w:rPr>
      <w:color w:val="000000"/>
    </w:rPr>
  </w:style>
  <w:style w:type="paragraph" w:styleId="Rodap">
    <w:name w:val="footer"/>
    <w:basedOn w:val="Normal"/>
    <w:rsid w:val="0078126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8126D"/>
  </w:style>
  <w:style w:type="character" w:styleId="Nmerodelinha">
    <w:name w:val="line number"/>
    <w:basedOn w:val="Fontepargpadro"/>
    <w:rsid w:val="0078126D"/>
  </w:style>
  <w:style w:type="paragraph" w:styleId="PargrafodaLista">
    <w:name w:val="List Paragraph"/>
    <w:basedOn w:val="Normal"/>
    <w:qFormat/>
    <w:rsid w:val="00C873CB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rsid w:val="009D16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D1645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AD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28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25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9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BD74-04CE-4112-A580-78446C5B1B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- ATA DA 2ª REUNIÃO ORDINÁRIA DO CONSELHO ESTADUAL DE CULTURA DO PARANÁ - CONSEC – II GESTÃO, PERÍODO 2015/2017 realizada aos quatro dias do mês de dezembro de dois mil e quinze, nas dependências do Centro Europeu, sito à Praça Osório 61, em Curit</vt:lpstr>
    </vt:vector>
  </TitlesOfParts>
  <Company>WinXP SP2 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- ATA DA 2ª REUNIÃO ORDINÁRIA DO CONSELHO ESTADUAL DE CULTURA DO PARANÁ - CONSEC – II GESTÃO, PERÍODO 2015/2017 realizada aos quatro dias do mês de dezembro de dois mil e quinze, nas dependências do Centro Europeu, sito à Praça Osório 61, em Curit</dc:title>
  <dc:creator>solchemin</dc:creator>
  <cp:lastModifiedBy>MARCIO AURELIO VIEIRA COSTA</cp:lastModifiedBy>
  <cp:revision>2</cp:revision>
  <cp:lastPrinted>2020-03-13T18:42:00Z</cp:lastPrinted>
  <dcterms:created xsi:type="dcterms:W3CDTF">2022-10-06T13:46:00Z</dcterms:created>
  <dcterms:modified xsi:type="dcterms:W3CDTF">2022-10-06T13:46:00Z</dcterms:modified>
</cp:coreProperties>
</file>